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CA3" w:rsidRPr="00A403AC" w:rsidRDefault="004F2CA3" w:rsidP="00A403AC">
      <w:pPr>
        <w:tabs>
          <w:tab w:val="left" w:pos="5966"/>
        </w:tabs>
        <w:spacing w:after="0" w:line="240" w:lineRule="auto"/>
        <w:ind w:firstLine="680"/>
        <w:jc w:val="center"/>
        <w:rPr>
          <w:rFonts w:ascii="Times New Roman" w:hAnsi="Times New Roman"/>
          <w:b/>
          <w:sz w:val="28"/>
          <w:szCs w:val="28"/>
        </w:rPr>
      </w:pPr>
    </w:p>
    <w:p w:rsidR="00C17AE3" w:rsidRPr="00A403AC" w:rsidRDefault="00C17AE3" w:rsidP="00A403AC">
      <w:pPr>
        <w:tabs>
          <w:tab w:val="left" w:pos="5966"/>
        </w:tabs>
        <w:spacing w:after="0" w:line="240" w:lineRule="auto"/>
        <w:ind w:firstLine="680"/>
        <w:jc w:val="center"/>
        <w:rPr>
          <w:rFonts w:ascii="Times New Roman" w:hAnsi="Times New Roman"/>
          <w:b/>
          <w:sz w:val="28"/>
          <w:szCs w:val="28"/>
        </w:rPr>
      </w:pPr>
    </w:p>
    <w:p w:rsidR="00DD54E3" w:rsidRPr="00A403AC" w:rsidRDefault="00DD54E3" w:rsidP="00A403AC">
      <w:pPr>
        <w:spacing w:after="0" w:line="240" w:lineRule="auto"/>
        <w:ind w:left="851" w:right="851"/>
        <w:jc w:val="center"/>
        <w:rPr>
          <w:rFonts w:ascii="Times New Roman" w:eastAsia="Times New Roman" w:hAnsi="Times New Roman"/>
          <w:b/>
          <w:sz w:val="28"/>
          <w:szCs w:val="28"/>
          <w:lang w:eastAsia="ru-RU"/>
        </w:rPr>
      </w:pPr>
      <w:r w:rsidRPr="00A403AC">
        <w:rPr>
          <w:rFonts w:ascii="Times New Roman" w:eastAsia="Times New Roman" w:hAnsi="Times New Roman"/>
          <w:b/>
          <w:sz w:val="28"/>
          <w:szCs w:val="28"/>
          <w:lang w:eastAsia="ru-RU"/>
        </w:rPr>
        <w:t xml:space="preserve">Об утверждении Положения о муниципальном контроле </w:t>
      </w:r>
    </w:p>
    <w:p w:rsidR="009B714C" w:rsidRPr="00A403AC" w:rsidRDefault="00DD54E3" w:rsidP="00A403AC">
      <w:pPr>
        <w:spacing w:after="0" w:line="240" w:lineRule="auto"/>
        <w:ind w:left="851" w:right="851"/>
        <w:jc w:val="center"/>
        <w:rPr>
          <w:rFonts w:ascii="Times New Roman" w:eastAsia="Times New Roman" w:hAnsi="Times New Roman"/>
          <w:b/>
          <w:sz w:val="28"/>
          <w:szCs w:val="28"/>
          <w:lang w:eastAsia="ru-RU"/>
        </w:rPr>
      </w:pPr>
      <w:r w:rsidRPr="00A403AC">
        <w:rPr>
          <w:rFonts w:ascii="Times New Roman" w:eastAsia="Times New Roman" w:hAnsi="Times New Roman"/>
          <w:b/>
          <w:sz w:val="28"/>
          <w:szCs w:val="28"/>
          <w:lang w:eastAsia="ru-RU"/>
        </w:rPr>
        <w:t>на автомобильном транспорте и в дорожном хозяйстве в</w:t>
      </w:r>
      <w:r w:rsidR="00E04311" w:rsidRPr="00A403AC">
        <w:rPr>
          <w:rFonts w:ascii="Times New Roman" w:eastAsia="Times New Roman" w:hAnsi="Times New Roman"/>
          <w:b/>
          <w:sz w:val="28"/>
          <w:szCs w:val="28"/>
          <w:lang w:eastAsia="ru-RU"/>
        </w:rPr>
        <w:t>не границ</w:t>
      </w:r>
      <w:r w:rsidRPr="00A403AC">
        <w:rPr>
          <w:rFonts w:ascii="Times New Roman" w:eastAsia="Times New Roman" w:hAnsi="Times New Roman"/>
          <w:b/>
          <w:sz w:val="28"/>
          <w:szCs w:val="28"/>
          <w:lang w:eastAsia="ru-RU"/>
        </w:rPr>
        <w:t xml:space="preserve"> населенных пунктов</w:t>
      </w:r>
      <w:r w:rsidR="00E04311" w:rsidRPr="00A403AC">
        <w:rPr>
          <w:rFonts w:ascii="Times New Roman" w:eastAsia="Times New Roman" w:hAnsi="Times New Roman"/>
          <w:b/>
          <w:sz w:val="28"/>
          <w:szCs w:val="28"/>
          <w:lang w:eastAsia="ru-RU"/>
        </w:rPr>
        <w:t xml:space="preserve"> в границах</w:t>
      </w:r>
      <w:r w:rsidRPr="00A403AC">
        <w:rPr>
          <w:rFonts w:ascii="Times New Roman" w:eastAsia="Times New Roman" w:hAnsi="Times New Roman"/>
          <w:b/>
          <w:sz w:val="28"/>
          <w:szCs w:val="28"/>
          <w:lang w:eastAsia="ru-RU"/>
        </w:rPr>
        <w:t xml:space="preserve"> муниципального образования Ейский район</w:t>
      </w:r>
    </w:p>
    <w:p w:rsidR="009B714C" w:rsidRPr="00A403AC" w:rsidRDefault="009B714C" w:rsidP="00A403AC">
      <w:pPr>
        <w:spacing w:after="0" w:line="240" w:lineRule="auto"/>
        <w:ind w:firstLine="680"/>
        <w:jc w:val="both"/>
        <w:rPr>
          <w:rFonts w:ascii="Times New Roman" w:eastAsia="Times New Roman" w:hAnsi="Times New Roman"/>
          <w:sz w:val="28"/>
          <w:szCs w:val="28"/>
          <w:lang w:eastAsia="ru-RU"/>
        </w:rPr>
      </w:pPr>
    </w:p>
    <w:p w:rsidR="0098049B" w:rsidRPr="00A403AC" w:rsidRDefault="0098049B" w:rsidP="00A403AC">
      <w:pPr>
        <w:spacing w:after="0" w:line="240" w:lineRule="auto"/>
        <w:ind w:firstLine="680"/>
        <w:jc w:val="both"/>
        <w:rPr>
          <w:rFonts w:ascii="Times New Roman" w:eastAsia="Times New Roman" w:hAnsi="Times New Roman"/>
          <w:sz w:val="28"/>
          <w:szCs w:val="28"/>
          <w:lang w:eastAsia="ru-RU"/>
        </w:rPr>
      </w:pPr>
    </w:p>
    <w:p w:rsidR="009B714C" w:rsidRPr="00A403AC" w:rsidRDefault="009B714C" w:rsidP="00A403AC">
      <w:pPr>
        <w:shd w:val="clear" w:color="auto" w:fill="FFFFFF"/>
        <w:spacing w:after="0" w:line="240" w:lineRule="auto"/>
        <w:ind w:firstLine="709"/>
        <w:jc w:val="both"/>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 xml:space="preserve">В соответствии </w:t>
      </w:r>
      <w:r w:rsidR="00275908" w:rsidRPr="00A403AC">
        <w:rPr>
          <w:rFonts w:ascii="Times New Roman" w:eastAsia="Times New Roman" w:hAnsi="Times New Roman"/>
          <w:sz w:val="28"/>
          <w:szCs w:val="28"/>
          <w:lang w:eastAsia="ru-RU"/>
        </w:rPr>
        <w:t>с</w:t>
      </w:r>
      <w:r w:rsidRPr="00A403AC">
        <w:rPr>
          <w:rFonts w:ascii="Times New Roman" w:eastAsia="Times New Roman" w:hAnsi="Times New Roman"/>
          <w:sz w:val="28"/>
          <w:szCs w:val="28"/>
          <w:lang w:eastAsia="ru-RU"/>
        </w:rPr>
        <w:t xml:space="preserve"> </w:t>
      </w:r>
      <w:bookmarkStart w:id="0" w:name="_Hlk89869568"/>
      <w:r w:rsidRPr="00A403AC">
        <w:rPr>
          <w:rFonts w:ascii="Times New Roman" w:eastAsia="Times New Roman" w:hAnsi="Times New Roman"/>
          <w:sz w:val="28"/>
          <w:szCs w:val="28"/>
          <w:lang w:eastAsia="ru-RU"/>
        </w:rPr>
        <w:t>Федеральным законом от 31 июля 2020 г</w:t>
      </w:r>
      <w:r w:rsidR="00062685" w:rsidRPr="00A403AC">
        <w:rPr>
          <w:rFonts w:ascii="Times New Roman" w:eastAsia="Times New Roman" w:hAnsi="Times New Roman"/>
          <w:sz w:val="28"/>
          <w:szCs w:val="28"/>
          <w:lang w:eastAsia="ru-RU"/>
        </w:rPr>
        <w:t>.</w:t>
      </w:r>
      <w:r w:rsidRPr="00A403AC">
        <w:rPr>
          <w:rFonts w:ascii="Times New Roman" w:eastAsia="Times New Roman" w:hAnsi="Times New Roman"/>
          <w:sz w:val="28"/>
          <w:szCs w:val="28"/>
          <w:lang w:eastAsia="ru-RU"/>
        </w:rPr>
        <w:t xml:space="preserve"> № 248-ФЗ                        «О государственном контроле (надзоре) и муниципальном контроле в Российской Федерации», </w:t>
      </w:r>
      <w:bookmarkEnd w:id="0"/>
      <w:r w:rsidRPr="00A403AC">
        <w:rPr>
          <w:rFonts w:ascii="Times New Roman" w:eastAsia="Times New Roman" w:hAnsi="Times New Roman"/>
          <w:sz w:val="28"/>
          <w:szCs w:val="28"/>
          <w:lang w:eastAsia="ru-RU"/>
        </w:rPr>
        <w:t xml:space="preserve">статьей 64 Устава муниципального образования Ейский район Совет муниципального образования Ейский район  </w:t>
      </w:r>
      <w:proofErr w:type="spellStart"/>
      <w:proofErr w:type="gramStart"/>
      <w:r w:rsidRPr="00A403AC">
        <w:rPr>
          <w:rFonts w:ascii="Times New Roman" w:eastAsia="Times New Roman" w:hAnsi="Times New Roman"/>
          <w:sz w:val="28"/>
          <w:szCs w:val="28"/>
          <w:lang w:eastAsia="ru-RU"/>
        </w:rPr>
        <w:t>р</w:t>
      </w:r>
      <w:proofErr w:type="spellEnd"/>
      <w:proofErr w:type="gramEnd"/>
      <w:r w:rsidRPr="00A403AC">
        <w:rPr>
          <w:rFonts w:ascii="Times New Roman" w:eastAsia="Times New Roman" w:hAnsi="Times New Roman"/>
          <w:sz w:val="28"/>
          <w:szCs w:val="28"/>
          <w:lang w:eastAsia="ru-RU"/>
        </w:rPr>
        <w:t xml:space="preserve"> е </w:t>
      </w:r>
      <w:proofErr w:type="spellStart"/>
      <w:r w:rsidRPr="00A403AC">
        <w:rPr>
          <w:rFonts w:ascii="Times New Roman" w:eastAsia="Times New Roman" w:hAnsi="Times New Roman"/>
          <w:sz w:val="28"/>
          <w:szCs w:val="28"/>
          <w:lang w:eastAsia="ru-RU"/>
        </w:rPr>
        <w:t>ш</w:t>
      </w:r>
      <w:proofErr w:type="spellEnd"/>
      <w:r w:rsidRPr="00A403AC">
        <w:rPr>
          <w:rFonts w:ascii="Times New Roman" w:eastAsia="Times New Roman" w:hAnsi="Times New Roman"/>
          <w:sz w:val="28"/>
          <w:szCs w:val="28"/>
          <w:lang w:eastAsia="ru-RU"/>
        </w:rPr>
        <w:t xml:space="preserve"> и л: </w:t>
      </w:r>
    </w:p>
    <w:p w:rsidR="009B714C" w:rsidRPr="00A403AC" w:rsidRDefault="009B714C" w:rsidP="00A403AC">
      <w:pPr>
        <w:spacing w:after="0" w:line="240" w:lineRule="auto"/>
        <w:ind w:firstLine="709"/>
        <w:jc w:val="both"/>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 xml:space="preserve">1. Утвердить Положение о муниципальном </w:t>
      </w:r>
      <w:r w:rsidR="00275908" w:rsidRPr="00A403AC">
        <w:rPr>
          <w:rFonts w:ascii="Times New Roman" w:eastAsia="Times New Roman" w:hAnsi="Times New Roman"/>
          <w:sz w:val="28"/>
          <w:szCs w:val="28"/>
          <w:lang w:eastAsia="ru-RU"/>
        </w:rPr>
        <w:t>контроле на автомобильном транспорте и в дорожном хозяйстве вне границ населенных пунктов в границах муниципального образования Ейский район</w:t>
      </w:r>
      <w:r w:rsidRPr="00A403AC">
        <w:rPr>
          <w:rFonts w:ascii="Times New Roman" w:eastAsia="Times New Roman" w:hAnsi="Times New Roman"/>
          <w:sz w:val="28"/>
          <w:szCs w:val="28"/>
          <w:lang w:eastAsia="ru-RU"/>
        </w:rPr>
        <w:t xml:space="preserve"> (прилагается).</w:t>
      </w:r>
    </w:p>
    <w:p w:rsidR="00821D1A" w:rsidRPr="00A403AC" w:rsidRDefault="00821D1A" w:rsidP="00A403AC">
      <w:pPr>
        <w:spacing w:after="0" w:line="240" w:lineRule="auto"/>
        <w:ind w:firstLine="709"/>
        <w:jc w:val="both"/>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2. Признать утратившим силу решение Совета муниципальног</w:t>
      </w:r>
      <w:r w:rsidR="00A82C5B" w:rsidRPr="00A403AC">
        <w:rPr>
          <w:rFonts w:ascii="Times New Roman" w:eastAsia="Times New Roman" w:hAnsi="Times New Roman"/>
          <w:sz w:val="28"/>
          <w:szCs w:val="28"/>
          <w:lang w:eastAsia="ru-RU"/>
        </w:rPr>
        <w:t>о образования Ейский район от 25</w:t>
      </w:r>
      <w:r w:rsidR="00062685" w:rsidRPr="00A403AC">
        <w:rPr>
          <w:rFonts w:ascii="Times New Roman" w:eastAsia="Times New Roman" w:hAnsi="Times New Roman"/>
          <w:sz w:val="28"/>
          <w:szCs w:val="28"/>
          <w:lang w:eastAsia="ru-RU"/>
        </w:rPr>
        <w:t xml:space="preserve"> апреля </w:t>
      </w:r>
      <w:r w:rsidR="00A82C5B" w:rsidRPr="00A403AC">
        <w:rPr>
          <w:rFonts w:ascii="Times New Roman" w:eastAsia="Times New Roman" w:hAnsi="Times New Roman"/>
          <w:sz w:val="28"/>
          <w:szCs w:val="28"/>
          <w:lang w:eastAsia="ru-RU"/>
        </w:rPr>
        <w:t>2024 г. № 113</w:t>
      </w:r>
      <w:r w:rsidRPr="00A403AC">
        <w:rPr>
          <w:rFonts w:ascii="Times New Roman" w:eastAsia="Times New Roman" w:hAnsi="Times New Roman"/>
          <w:sz w:val="28"/>
          <w:szCs w:val="28"/>
          <w:lang w:eastAsia="ru-RU"/>
        </w:rPr>
        <w:t xml:space="preserve"> «Об утверждении Положения </w:t>
      </w:r>
      <w:r w:rsidR="0098577D" w:rsidRPr="00A403AC">
        <w:rPr>
          <w:rFonts w:ascii="Times New Roman" w:eastAsia="Times New Roman" w:hAnsi="Times New Roman"/>
          <w:sz w:val="28"/>
          <w:szCs w:val="28"/>
          <w:lang w:eastAsia="ru-RU"/>
        </w:rPr>
        <w:t>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w:t>
      </w:r>
      <w:r w:rsidRPr="00A403AC">
        <w:rPr>
          <w:rFonts w:ascii="Times New Roman" w:eastAsia="Times New Roman" w:hAnsi="Times New Roman"/>
          <w:sz w:val="28"/>
          <w:szCs w:val="28"/>
          <w:lang w:eastAsia="ru-RU"/>
        </w:rPr>
        <w:t>».</w:t>
      </w:r>
    </w:p>
    <w:p w:rsidR="009B714C" w:rsidRPr="00A403AC" w:rsidRDefault="0098577D" w:rsidP="00A403AC">
      <w:pPr>
        <w:spacing w:after="0" w:line="240" w:lineRule="auto"/>
        <w:ind w:firstLine="709"/>
        <w:jc w:val="both"/>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3</w:t>
      </w:r>
      <w:r w:rsidR="009B714C" w:rsidRPr="00A403AC">
        <w:rPr>
          <w:rFonts w:ascii="Times New Roman" w:eastAsia="Times New Roman" w:hAnsi="Times New Roman"/>
          <w:sz w:val="28"/>
          <w:szCs w:val="28"/>
          <w:lang w:eastAsia="ru-RU"/>
        </w:rPr>
        <w:t>. Отделу информатизации администрации муниципального образования Ейский район (Зайцев</w:t>
      </w:r>
      <w:r w:rsidR="00062685" w:rsidRPr="00A403AC">
        <w:rPr>
          <w:rFonts w:ascii="Times New Roman" w:eastAsia="Times New Roman" w:hAnsi="Times New Roman"/>
          <w:sz w:val="28"/>
          <w:szCs w:val="28"/>
          <w:lang w:eastAsia="ru-RU"/>
        </w:rPr>
        <w:t xml:space="preserve"> Б.И.</w:t>
      </w:r>
      <w:r w:rsidR="009B714C" w:rsidRPr="00A403AC">
        <w:rPr>
          <w:rFonts w:ascii="Times New Roman" w:eastAsia="Times New Roman" w:hAnsi="Times New Roman"/>
          <w:sz w:val="28"/>
          <w:szCs w:val="28"/>
          <w:lang w:eastAsia="ru-RU"/>
        </w:rPr>
        <w:t xml:space="preserve">) </w:t>
      </w:r>
      <w:proofErr w:type="gramStart"/>
      <w:r w:rsidR="009B714C" w:rsidRPr="00A403AC">
        <w:rPr>
          <w:rFonts w:ascii="Times New Roman" w:eastAsia="Times New Roman" w:hAnsi="Times New Roman"/>
          <w:sz w:val="28"/>
          <w:szCs w:val="28"/>
          <w:lang w:eastAsia="ru-RU"/>
        </w:rPr>
        <w:t>разместить</w:t>
      </w:r>
      <w:proofErr w:type="gramEnd"/>
      <w:r w:rsidR="009B714C" w:rsidRPr="00A403AC">
        <w:rPr>
          <w:rFonts w:ascii="Times New Roman" w:eastAsia="Times New Roman" w:hAnsi="Times New Roman"/>
          <w:sz w:val="28"/>
          <w:szCs w:val="28"/>
          <w:lang w:eastAsia="ru-RU"/>
        </w:rPr>
        <w:t xml:space="preserve"> настоящее постановление на официальном сайте муниципального образования Ейский район в информационно-телекоммуникационной сети «Интернет»</w:t>
      </w:r>
      <w:r w:rsidR="00062685" w:rsidRPr="00A403AC">
        <w:rPr>
          <w:rFonts w:ascii="Times New Roman" w:eastAsia="Times New Roman" w:hAnsi="Times New Roman"/>
          <w:sz w:val="28"/>
          <w:szCs w:val="28"/>
          <w:lang w:eastAsia="ru-RU"/>
        </w:rPr>
        <w:t xml:space="preserve"> https://yeiskraion.ru</w:t>
      </w:r>
      <w:r w:rsidR="009B714C" w:rsidRPr="00A403AC">
        <w:rPr>
          <w:rFonts w:ascii="Times New Roman" w:eastAsia="Times New Roman" w:hAnsi="Times New Roman"/>
          <w:sz w:val="28"/>
          <w:szCs w:val="28"/>
          <w:lang w:eastAsia="ru-RU"/>
        </w:rPr>
        <w:t>.</w:t>
      </w:r>
    </w:p>
    <w:p w:rsidR="009B714C" w:rsidRPr="00A403AC" w:rsidRDefault="0098577D" w:rsidP="00A403AC">
      <w:pPr>
        <w:spacing w:after="0" w:line="240" w:lineRule="auto"/>
        <w:ind w:firstLine="709"/>
        <w:jc w:val="both"/>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4</w:t>
      </w:r>
      <w:r w:rsidR="009B714C" w:rsidRPr="00A403AC">
        <w:rPr>
          <w:rFonts w:ascii="Times New Roman" w:eastAsia="Times New Roman" w:hAnsi="Times New Roman"/>
          <w:sz w:val="28"/>
          <w:szCs w:val="28"/>
          <w:lang w:eastAsia="ru-RU"/>
        </w:rPr>
        <w:t>. Управлению внутренней политики и территориальной безопасности администрации муниципального образования Ейский район (</w:t>
      </w:r>
      <w:proofErr w:type="spellStart"/>
      <w:r w:rsidR="00245AF1" w:rsidRPr="00A403AC">
        <w:rPr>
          <w:rFonts w:ascii="Times New Roman" w:eastAsia="Times New Roman" w:hAnsi="Times New Roman"/>
          <w:sz w:val="28"/>
          <w:szCs w:val="28"/>
          <w:lang w:eastAsia="ru-RU"/>
        </w:rPr>
        <w:t>Свириденко</w:t>
      </w:r>
      <w:proofErr w:type="spellEnd"/>
      <w:r w:rsidR="00062685" w:rsidRPr="00A403AC">
        <w:rPr>
          <w:rFonts w:ascii="Times New Roman" w:eastAsia="Times New Roman" w:hAnsi="Times New Roman"/>
          <w:sz w:val="28"/>
          <w:szCs w:val="28"/>
          <w:lang w:eastAsia="ru-RU"/>
        </w:rPr>
        <w:t xml:space="preserve"> Е.Н.</w:t>
      </w:r>
      <w:r w:rsidR="009B714C" w:rsidRPr="00A403AC">
        <w:rPr>
          <w:rFonts w:ascii="Times New Roman" w:eastAsia="Times New Roman" w:hAnsi="Times New Roman"/>
          <w:sz w:val="28"/>
          <w:szCs w:val="28"/>
          <w:lang w:eastAsia="ru-RU"/>
        </w:rPr>
        <w:t>) обнародовать настоящее постановление в специально установленных местах.</w:t>
      </w:r>
    </w:p>
    <w:p w:rsidR="009B714C" w:rsidRPr="00A403AC" w:rsidRDefault="0098577D" w:rsidP="00A403AC">
      <w:pPr>
        <w:spacing w:after="0" w:line="240" w:lineRule="auto"/>
        <w:ind w:firstLine="709"/>
        <w:jc w:val="both"/>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5</w:t>
      </w:r>
      <w:r w:rsidR="009B714C" w:rsidRPr="00A403AC">
        <w:rPr>
          <w:rFonts w:ascii="Times New Roman" w:eastAsia="Times New Roman" w:hAnsi="Times New Roman"/>
          <w:sz w:val="28"/>
          <w:szCs w:val="28"/>
          <w:lang w:eastAsia="ru-RU"/>
        </w:rPr>
        <w:t>. Решение вступает в силу со дня его обнародования</w:t>
      </w:r>
      <w:r w:rsidR="00C43184" w:rsidRPr="00A403AC">
        <w:rPr>
          <w:rFonts w:ascii="Times New Roman" w:eastAsia="Times New Roman" w:hAnsi="Times New Roman"/>
          <w:sz w:val="28"/>
          <w:szCs w:val="28"/>
          <w:lang w:eastAsia="ru-RU"/>
        </w:rPr>
        <w:t>.</w:t>
      </w:r>
    </w:p>
    <w:p w:rsidR="00574C21" w:rsidRPr="00A403AC" w:rsidRDefault="00574C21" w:rsidP="00A403AC">
      <w:pPr>
        <w:spacing w:after="0" w:line="240" w:lineRule="auto"/>
        <w:jc w:val="both"/>
        <w:rPr>
          <w:rFonts w:ascii="Times New Roman" w:eastAsia="Times New Roman" w:hAnsi="Times New Roman"/>
          <w:sz w:val="28"/>
          <w:szCs w:val="28"/>
          <w:lang w:eastAsia="ru-RU"/>
        </w:rPr>
      </w:pPr>
    </w:p>
    <w:p w:rsidR="0032223B" w:rsidRPr="00A403AC" w:rsidRDefault="0032223B" w:rsidP="00A403AC">
      <w:pPr>
        <w:spacing w:after="0" w:line="240" w:lineRule="auto"/>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Глава муниципального образования</w:t>
      </w:r>
    </w:p>
    <w:p w:rsidR="0032223B" w:rsidRPr="00A403AC" w:rsidRDefault="0032223B" w:rsidP="00A403AC">
      <w:pPr>
        <w:spacing w:after="0" w:line="240" w:lineRule="auto"/>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 xml:space="preserve">Ейский район                                                                             </w:t>
      </w:r>
      <w:r w:rsidR="009B714C" w:rsidRPr="00A403AC">
        <w:rPr>
          <w:rFonts w:ascii="Times New Roman" w:eastAsia="Times New Roman" w:hAnsi="Times New Roman"/>
          <w:sz w:val="28"/>
          <w:szCs w:val="28"/>
          <w:lang w:eastAsia="ru-RU"/>
        </w:rPr>
        <w:t xml:space="preserve">        </w:t>
      </w:r>
      <w:r w:rsidR="00182903" w:rsidRPr="00A403AC">
        <w:rPr>
          <w:rFonts w:ascii="Times New Roman" w:eastAsia="Times New Roman" w:hAnsi="Times New Roman"/>
          <w:sz w:val="28"/>
          <w:szCs w:val="28"/>
          <w:lang w:eastAsia="ru-RU"/>
        </w:rPr>
        <w:t xml:space="preserve">       Р.Ю. Бублик</w:t>
      </w:r>
    </w:p>
    <w:p w:rsidR="0032223B" w:rsidRPr="00A403AC" w:rsidRDefault="0032223B" w:rsidP="00A403AC">
      <w:pPr>
        <w:spacing w:after="0" w:line="240" w:lineRule="auto"/>
        <w:rPr>
          <w:rFonts w:ascii="Times New Roman" w:eastAsia="Times New Roman" w:hAnsi="Times New Roman"/>
          <w:sz w:val="28"/>
          <w:szCs w:val="28"/>
          <w:lang w:eastAsia="ru-RU"/>
        </w:rPr>
      </w:pPr>
    </w:p>
    <w:p w:rsidR="0032223B" w:rsidRPr="00A403AC" w:rsidRDefault="0032223B" w:rsidP="00A403AC">
      <w:pPr>
        <w:spacing w:after="0" w:line="240" w:lineRule="auto"/>
        <w:rPr>
          <w:rFonts w:ascii="Times New Roman" w:eastAsia="Times New Roman" w:hAnsi="Times New Roman"/>
          <w:sz w:val="28"/>
          <w:szCs w:val="28"/>
          <w:lang w:eastAsia="ru-RU"/>
        </w:rPr>
      </w:pPr>
    </w:p>
    <w:p w:rsidR="0032223B" w:rsidRPr="00A403AC" w:rsidRDefault="0032223B" w:rsidP="00A403AC">
      <w:pPr>
        <w:spacing w:after="0" w:line="240" w:lineRule="auto"/>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 xml:space="preserve">Председатель Совета муниципального </w:t>
      </w:r>
    </w:p>
    <w:p w:rsidR="00C35DED" w:rsidRPr="00A403AC" w:rsidRDefault="0032223B" w:rsidP="00A403AC">
      <w:pPr>
        <w:spacing w:after="0" w:line="240" w:lineRule="auto"/>
        <w:jc w:val="center"/>
        <w:rPr>
          <w:rFonts w:ascii="Times New Roman" w:eastAsia="Times New Roman" w:hAnsi="Times New Roman"/>
          <w:sz w:val="28"/>
          <w:szCs w:val="28"/>
          <w:lang w:eastAsia="ru-RU"/>
        </w:rPr>
      </w:pPr>
      <w:r w:rsidRPr="00A403AC">
        <w:rPr>
          <w:rFonts w:ascii="Times New Roman" w:eastAsia="Times New Roman" w:hAnsi="Times New Roman"/>
          <w:sz w:val="28"/>
          <w:szCs w:val="28"/>
          <w:lang w:eastAsia="ru-RU"/>
        </w:rPr>
        <w:t>образования Ейский район</w:t>
      </w:r>
      <w:r w:rsidRPr="00A403AC">
        <w:rPr>
          <w:rFonts w:ascii="Times New Roman" w:eastAsia="Times New Roman" w:hAnsi="Times New Roman"/>
          <w:sz w:val="28"/>
          <w:szCs w:val="28"/>
          <w:lang w:eastAsia="ru-RU"/>
        </w:rPr>
        <w:tab/>
      </w:r>
      <w:r w:rsidRPr="00A403AC">
        <w:rPr>
          <w:rFonts w:ascii="Times New Roman" w:eastAsia="Times New Roman" w:hAnsi="Times New Roman"/>
          <w:sz w:val="28"/>
          <w:szCs w:val="28"/>
          <w:lang w:eastAsia="ru-RU"/>
        </w:rPr>
        <w:tab/>
      </w:r>
      <w:r w:rsidRPr="00A403AC">
        <w:rPr>
          <w:rFonts w:ascii="Times New Roman" w:eastAsia="Times New Roman" w:hAnsi="Times New Roman"/>
          <w:sz w:val="28"/>
          <w:szCs w:val="28"/>
          <w:lang w:eastAsia="ru-RU"/>
        </w:rPr>
        <w:tab/>
      </w:r>
      <w:r w:rsidRPr="00A403AC">
        <w:rPr>
          <w:rFonts w:ascii="Times New Roman" w:eastAsia="Times New Roman" w:hAnsi="Times New Roman"/>
          <w:sz w:val="28"/>
          <w:szCs w:val="28"/>
          <w:lang w:eastAsia="ru-RU"/>
        </w:rPr>
        <w:tab/>
      </w:r>
      <w:r w:rsidRPr="00A403AC">
        <w:rPr>
          <w:rFonts w:ascii="Times New Roman" w:eastAsia="Times New Roman" w:hAnsi="Times New Roman"/>
          <w:sz w:val="28"/>
          <w:szCs w:val="28"/>
          <w:lang w:eastAsia="ru-RU"/>
        </w:rPr>
        <w:tab/>
      </w:r>
      <w:r w:rsidRPr="00A403AC">
        <w:rPr>
          <w:rFonts w:ascii="Times New Roman" w:eastAsia="Times New Roman" w:hAnsi="Times New Roman"/>
          <w:sz w:val="28"/>
          <w:szCs w:val="28"/>
          <w:lang w:eastAsia="ru-RU"/>
        </w:rPr>
        <w:tab/>
      </w:r>
      <w:r w:rsidRPr="00A403AC">
        <w:rPr>
          <w:rFonts w:ascii="Times New Roman" w:eastAsia="Times New Roman" w:hAnsi="Times New Roman"/>
          <w:sz w:val="28"/>
          <w:szCs w:val="28"/>
          <w:lang w:eastAsia="ru-RU"/>
        </w:rPr>
        <w:tab/>
        <w:t xml:space="preserve">    О.М. </w:t>
      </w:r>
      <w:proofErr w:type="spellStart"/>
      <w:r w:rsidRPr="00A403AC">
        <w:rPr>
          <w:rFonts w:ascii="Times New Roman" w:eastAsia="Times New Roman" w:hAnsi="Times New Roman"/>
          <w:sz w:val="28"/>
          <w:szCs w:val="28"/>
          <w:lang w:eastAsia="ru-RU"/>
        </w:rPr>
        <w:t>Вяткин</w:t>
      </w:r>
      <w:proofErr w:type="spellEnd"/>
    </w:p>
    <w:p w:rsidR="00A403AC" w:rsidRPr="00A403AC" w:rsidRDefault="00A403AC" w:rsidP="00A403AC">
      <w:pPr>
        <w:spacing w:after="0" w:line="240" w:lineRule="auto"/>
        <w:jc w:val="center"/>
        <w:rPr>
          <w:rFonts w:ascii="Times New Roman" w:eastAsia="Times New Roman" w:hAnsi="Times New Roman"/>
          <w:sz w:val="28"/>
          <w:szCs w:val="28"/>
          <w:lang w:eastAsia="ru-RU"/>
        </w:rPr>
      </w:pPr>
    </w:p>
    <w:p w:rsidR="00A403AC" w:rsidRPr="00A403AC" w:rsidRDefault="00A403AC" w:rsidP="00A403AC">
      <w:pPr>
        <w:spacing w:after="0" w:line="240" w:lineRule="auto"/>
        <w:jc w:val="center"/>
        <w:rPr>
          <w:rFonts w:ascii="Times New Roman" w:eastAsia="Times New Roman" w:hAnsi="Times New Roman"/>
          <w:sz w:val="28"/>
          <w:szCs w:val="28"/>
          <w:lang w:eastAsia="ru-RU"/>
        </w:rPr>
      </w:pPr>
    </w:p>
    <w:tbl>
      <w:tblPr>
        <w:tblW w:w="0" w:type="auto"/>
        <w:tblLook w:val="04A0"/>
      </w:tblPr>
      <w:tblGrid>
        <w:gridCol w:w="4785"/>
        <w:gridCol w:w="4785"/>
      </w:tblGrid>
      <w:tr w:rsidR="00A403AC" w:rsidRPr="00A403AC" w:rsidTr="009053F9">
        <w:tc>
          <w:tcPr>
            <w:tcW w:w="4785" w:type="dxa"/>
          </w:tcPr>
          <w:p w:rsidR="00A403AC" w:rsidRPr="00A403AC" w:rsidRDefault="00A403AC" w:rsidP="00A403AC">
            <w:pPr>
              <w:pStyle w:val="ConsPlusNonformat"/>
              <w:tabs>
                <w:tab w:val="left" w:pos="6521"/>
                <w:tab w:val="left" w:pos="6663"/>
              </w:tabs>
              <w:rPr>
                <w:rFonts w:ascii="Times New Roman" w:hAnsi="Times New Roman" w:cs="Times New Roman"/>
                <w:sz w:val="28"/>
                <w:szCs w:val="28"/>
              </w:rPr>
            </w:pPr>
          </w:p>
        </w:tc>
        <w:tc>
          <w:tcPr>
            <w:tcW w:w="4785" w:type="dxa"/>
          </w:tcPr>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Pr>
                <w:rFonts w:ascii="Times New Roman" w:hAnsi="Times New Roman" w:cs="Times New Roman"/>
                <w:sz w:val="28"/>
                <w:szCs w:val="28"/>
              </w:rPr>
              <w:t>ПРИЛОЖЕНИЕ</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tc>
      </w:tr>
      <w:tr w:rsidR="00A403AC" w:rsidRPr="00A403AC" w:rsidTr="009053F9">
        <w:tc>
          <w:tcPr>
            <w:tcW w:w="4785" w:type="dxa"/>
          </w:tcPr>
          <w:p w:rsidR="00A403AC" w:rsidRPr="00A403AC" w:rsidRDefault="00A403AC" w:rsidP="00A403AC">
            <w:pPr>
              <w:pStyle w:val="ConsPlusNonformat"/>
              <w:tabs>
                <w:tab w:val="left" w:pos="6521"/>
                <w:tab w:val="left" w:pos="6663"/>
              </w:tabs>
              <w:rPr>
                <w:rFonts w:ascii="Times New Roman" w:hAnsi="Times New Roman" w:cs="Times New Roman"/>
                <w:sz w:val="28"/>
                <w:szCs w:val="28"/>
              </w:rPr>
            </w:pPr>
          </w:p>
        </w:tc>
        <w:tc>
          <w:tcPr>
            <w:tcW w:w="4785" w:type="dxa"/>
          </w:tcPr>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sidRPr="00A403AC">
              <w:rPr>
                <w:rFonts w:ascii="Times New Roman" w:hAnsi="Times New Roman" w:cs="Times New Roman"/>
                <w:sz w:val="28"/>
                <w:szCs w:val="28"/>
              </w:rPr>
              <w:t>УТВЕРЖДЕНО</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sidRPr="00A403AC">
              <w:rPr>
                <w:rFonts w:ascii="Times New Roman" w:hAnsi="Times New Roman" w:cs="Times New Roman"/>
                <w:sz w:val="28"/>
                <w:szCs w:val="28"/>
              </w:rPr>
              <w:t>решением Совета муниципального образования Ейский район</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sidRPr="00A403AC">
              <w:rPr>
                <w:rFonts w:ascii="Times New Roman" w:hAnsi="Times New Roman" w:cs="Times New Roman"/>
                <w:sz w:val="28"/>
                <w:szCs w:val="28"/>
              </w:rPr>
              <w:t>от _______________________№_____</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tc>
      </w:tr>
    </w:tbl>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ind w:left="851" w:right="851"/>
        <w:jc w:val="center"/>
        <w:rPr>
          <w:rFonts w:ascii="Times New Roman" w:hAnsi="Times New Roman"/>
          <w:b/>
          <w:sz w:val="28"/>
          <w:szCs w:val="28"/>
        </w:rPr>
      </w:pPr>
      <w:r w:rsidRPr="00A403AC">
        <w:rPr>
          <w:rFonts w:ascii="Times New Roman" w:hAnsi="Times New Roman"/>
          <w:b/>
          <w:bCs/>
          <w:sz w:val="28"/>
          <w:szCs w:val="28"/>
        </w:rPr>
        <w:t xml:space="preserve">Положение о муниципальном контроле </w:t>
      </w:r>
      <w:r w:rsidRPr="00A403AC">
        <w:rPr>
          <w:rFonts w:ascii="Times New Roman" w:hAnsi="Times New Roman"/>
          <w:b/>
          <w:bCs/>
          <w:sz w:val="28"/>
          <w:szCs w:val="28"/>
        </w:rPr>
        <w:br/>
        <w:t xml:space="preserve">на автомобильном транспорте и в дорожном хозяйстве </w:t>
      </w:r>
      <w:r w:rsidRPr="00A403AC">
        <w:rPr>
          <w:rFonts w:ascii="Times New Roman" w:hAnsi="Times New Roman"/>
          <w:b/>
          <w:sz w:val="28"/>
          <w:szCs w:val="28"/>
        </w:rPr>
        <w:t>вне границ населенных пунктов в границах муниципального образования Ейский район</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pStyle w:val="ConsPlusNormal"/>
        <w:ind w:firstLine="0"/>
        <w:jc w:val="center"/>
        <w:rPr>
          <w:rFonts w:ascii="Times New Roman" w:hAnsi="Times New Roman" w:cs="Times New Roman"/>
          <w:b/>
          <w:bCs/>
          <w:sz w:val="28"/>
          <w:szCs w:val="28"/>
        </w:rPr>
      </w:pPr>
      <w:r w:rsidRPr="00A403AC">
        <w:rPr>
          <w:rFonts w:ascii="Times New Roman" w:hAnsi="Times New Roman" w:cs="Times New Roman"/>
          <w:b/>
          <w:bCs/>
          <w:sz w:val="28"/>
          <w:szCs w:val="28"/>
        </w:rPr>
        <w:t>1. Общие положения</w:t>
      </w:r>
    </w:p>
    <w:p w:rsidR="00A403AC" w:rsidRPr="00A403AC" w:rsidRDefault="00A403AC" w:rsidP="00A403AC">
      <w:pPr>
        <w:pStyle w:val="ConsPlusNormal"/>
        <w:ind w:firstLine="0"/>
        <w:jc w:val="center"/>
        <w:rPr>
          <w:rFonts w:ascii="Times New Roman" w:hAnsi="Times New Roman" w:cs="Times New Roman"/>
          <w:sz w:val="28"/>
          <w:szCs w:val="28"/>
        </w:rPr>
      </w:pPr>
    </w:p>
    <w:p w:rsidR="00A403AC" w:rsidRPr="00A403AC" w:rsidRDefault="00A403AC" w:rsidP="00A403AC">
      <w:pPr>
        <w:pStyle w:val="ConsPlusNormal"/>
        <w:ind w:firstLine="0"/>
        <w:jc w:val="center"/>
        <w:rPr>
          <w:rFonts w:ascii="Times New Roman" w:hAnsi="Times New Roman" w:cs="Times New Roman"/>
          <w:sz w:val="28"/>
          <w:szCs w:val="28"/>
        </w:rPr>
      </w:pP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1.1. Настоящее Положение устанавливает порядок осуществления </w:t>
      </w:r>
      <w:bookmarkStart w:id="1" w:name="_Hlk79156810"/>
      <w:bookmarkStart w:id="2" w:name="_Hlk79673330"/>
      <w:r w:rsidRPr="00A403AC">
        <w:rPr>
          <w:rFonts w:ascii="Times New Roman" w:hAnsi="Times New Roman" w:cs="Times New Roman"/>
          <w:sz w:val="28"/>
          <w:szCs w:val="28"/>
        </w:rPr>
        <w:t>муниципального контроля на автомобильном транспорте и в дорожном хозяйстве вне границ населенных пунктов в границах муниципального образования Ейский район</w:t>
      </w:r>
      <w:bookmarkEnd w:id="1"/>
      <w:r w:rsidR="00F43AA2">
        <w:rPr>
          <w:rFonts w:ascii="Times New Roman" w:hAnsi="Times New Roman" w:cs="Times New Roman"/>
          <w:sz w:val="28"/>
          <w:szCs w:val="28"/>
        </w:rPr>
        <w:t xml:space="preserve"> </w:t>
      </w:r>
      <w:r w:rsidRPr="00A403AC">
        <w:rPr>
          <w:rFonts w:ascii="Times New Roman" w:hAnsi="Times New Roman" w:cs="Times New Roman"/>
          <w:sz w:val="28"/>
          <w:szCs w:val="28"/>
        </w:rPr>
        <w:t>(далее – муниципальный контроль)</w:t>
      </w:r>
      <w:bookmarkEnd w:id="2"/>
      <w:r w:rsidRPr="00A403AC">
        <w:rPr>
          <w:rFonts w:ascii="Times New Roman" w:hAnsi="Times New Roman" w:cs="Times New Roman"/>
          <w:sz w:val="28"/>
          <w:szCs w:val="28"/>
        </w:rPr>
        <w:t>.</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1.2. Предметом муниципального контроля является соблюдение юридическими лицами, индивидуальными предпринимателями, гражданами (далее – контролируемые лица):</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1.2.1 обязательных требований в области автомобильных дорог и дорожной деятельности, установленных в отношении автомобильных дорог местного значения </w:t>
      </w:r>
      <w:r w:rsidRPr="00A403AC">
        <w:rPr>
          <w:rFonts w:ascii="Times New Roman" w:hAnsi="Times New Roman" w:cs="Times New Roman"/>
          <w:bCs/>
          <w:sz w:val="28"/>
          <w:szCs w:val="28"/>
        </w:rPr>
        <w:t>муниципального образования Ейский район</w:t>
      </w:r>
      <w:r w:rsidRPr="00A403AC">
        <w:rPr>
          <w:rFonts w:ascii="Times New Roman" w:hAnsi="Times New Roman" w:cs="Times New Roman"/>
          <w:sz w:val="28"/>
          <w:szCs w:val="28"/>
        </w:rPr>
        <w:t xml:space="preserve"> (далее – автомобильные дороги местного значения или автомобильные дороги общего пользования местного значения):</w:t>
      </w:r>
    </w:p>
    <w:p w:rsidR="00A403AC" w:rsidRPr="00A403AC" w:rsidRDefault="00A403AC" w:rsidP="00A403AC">
      <w:pPr>
        <w:pStyle w:val="ConsPlusNormal"/>
        <w:ind w:firstLine="709"/>
        <w:jc w:val="both"/>
        <w:rPr>
          <w:rFonts w:ascii="Times New Roman" w:hAnsi="Times New Roman" w:cs="Times New Roman"/>
          <w:sz w:val="28"/>
          <w:szCs w:val="28"/>
        </w:rPr>
      </w:pPr>
      <w:proofErr w:type="gramStart"/>
      <w:r w:rsidRPr="00A403AC">
        <w:rPr>
          <w:rFonts w:ascii="Times New Roman" w:hAnsi="Times New Roman" w:cs="Times New Roman"/>
          <w:sz w:val="28"/>
          <w:szCs w:val="28"/>
        </w:rPr>
        <w:t>1) к эксплуатации объектов дорожного сервиса, размещенных в полосах отвода и (или) придорожных полосах автомобильных дорог общего пользования;</w:t>
      </w:r>
      <w:proofErr w:type="gramEnd"/>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2)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1.2.2 установленных требований в отношении перевозок по муниципальным пригородным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A403AC" w:rsidRPr="00A403AC" w:rsidRDefault="00A403AC" w:rsidP="00A403AC">
      <w:pPr>
        <w:spacing w:after="0" w:line="240" w:lineRule="auto"/>
        <w:ind w:firstLine="709"/>
        <w:contextualSpacing/>
        <w:jc w:val="both"/>
        <w:rPr>
          <w:rFonts w:ascii="Times New Roman" w:hAnsi="Times New Roman"/>
          <w:sz w:val="28"/>
          <w:szCs w:val="28"/>
        </w:rPr>
      </w:pPr>
      <w:r w:rsidRPr="00A403AC">
        <w:rPr>
          <w:rFonts w:ascii="Times New Roman" w:hAnsi="Times New Roman"/>
          <w:sz w:val="28"/>
          <w:szCs w:val="28"/>
        </w:rPr>
        <w:t xml:space="preserve">1.3. Муниципальный контроль осуществляется администрацией </w:t>
      </w:r>
      <w:r w:rsidRPr="00A403AC">
        <w:rPr>
          <w:rFonts w:ascii="Times New Roman" w:hAnsi="Times New Roman"/>
          <w:bCs/>
          <w:sz w:val="28"/>
          <w:szCs w:val="28"/>
        </w:rPr>
        <w:t>муниципального образования Ейский район</w:t>
      </w:r>
      <w:r w:rsidR="00F43AA2">
        <w:rPr>
          <w:rFonts w:ascii="Times New Roman" w:hAnsi="Times New Roman"/>
          <w:bCs/>
          <w:sz w:val="28"/>
          <w:szCs w:val="28"/>
        </w:rPr>
        <w:t xml:space="preserve"> </w:t>
      </w:r>
      <w:r w:rsidRPr="00A403AC">
        <w:rPr>
          <w:rFonts w:ascii="Times New Roman" w:hAnsi="Times New Roman"/>
          <w:sz w:val="28"/>
          <w:szCs w:val="28"/>
        </w:rPr>
        <w:t>(далее – Администрация):</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1.3.1. управление жилищно-коммунального хозяйства и капитального строительства администрации муниципального образования Ейский район</w:t>
      </w:r>
      <w:r w:rsidR="00F43AA2">
        <w:rPr>
          <w:rFonts w:ascii="Times New Roman" w:hAnsi="Times New Roman"/>
          <w:sz w:val="28"/>
          <w:szCs w:val="28"/>
        </w:rPr>
        <w:t xml:space="preserve"> </w:t>
      </w:r>
      <w:r w:rsidRPr="00A403AC">
        <w:rPr>
          <w:rFonts w:ascii="Times New Roman" w:hAnsi="Times New Roman"/>
          <w:sz w:val="28"/>
          <w:szCs w:val="28"/>
        </w:rPr>
        <w:t>(далее - Управление) осуществляет муниципальный контроль за соблюдением обязательных требований, указанных в подпункте 1.2.1 пункта 1.2 раздела 1 настоящего Положения;</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1.3.2. отдел транспорта и связи</w:t>
      </w:r>
      <w:r>
        <w:rPr>
          <w:rFonts w:ascii="Times New Roman" w:hAnsi="Times New Roman"/>
          <w:sz w:val="28"/>
          <w:szCs w:val="28"/>
        </w:rPr>
        <w:t xml:space="preserve"> </w:t>
      </w:r>
      <w:r w:rsidRPr="00A403AC">
        <w:rPr>
          <w:rFonts w:ascii="Times New Roman" w:hAnsi="Times New Roman"/>
          <w:sz w:val="28"/>
          <w:szCs w:val="28"/>
        </w:rPr>
        <w:t xml:space="preserve">администрации муниципального образования Ейский район (далее – отдел транспорта и связи) осуществляет </w:t>
      </w:r>
      <w:r w:rsidRPr="00A403AC">
        <w:rPr>
          <w:rFonts w:ascii="Times New Roman" w:hAnsi="Times New Roman"/>
          <w:sz w:val="28"/>
          <w:szCs w:val="28"/>
        </w:rPr>
        <w:lastRenderedPageBreak/>
        <w:t xml:space="preserve">муниципальный </w:t>
      </w:r>
      <w:proofErr w:type="gramStart"/>
      <w:r w:rsidRPr="00A403AC">
        <w:rPr>
          <w:rFonts w:ascii="Times New Roman" w:hAnsi="Times New Roman"/>
          <w:sz w:val="28"/>
          <w:szCs w:val="28"/>
        </w:rPr>
        <w:t>контроль</w:t>
      </w:r>
      <w:r>
        <w:rPr>
          <w:rFonts w:ascii="Times New Roman" w:hAnsi="Times New Roman"/>
          <w:sz w:val="28"/>
          <w:szCs w:val="28"/>
        </w:rPr>
        <w:t xml:space="preserve"> </w:t>
      </w:r>
      <w:r w:rsidRPr="00A403AC">
        <w:rPr>
          <w:rFonts w:ascii="Times New Roman" w:hAnsi="Times New Roman"/>
          <w:sz w:val="28"/>
          <w:szCs w:val="28"/>
        </w:rPr>
        <w:t>за</w:t>
      </w:r>
      <w:proofErr w:type="gramEnd"/>
      <w:r w:rsidRPr="00A403AC">
        <w:rPr>
          <w:rFonts w:ascii="Times New Roman" w:hAnsi="Times New Roman"/>
          <w:sz w:val="28"/>
          <w:szCs w:val="28"/>
        </w:rPr>
        <w:t xml:space="preserve"> соблюдением обязательных требований, указанных в подпункте 1.2.2 пункта 1.2 раздела 1 настоящего Положения.</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1.4. Должностными лицами администрации муниципального образования Ейский район, уполномоченными осуществлять муниципальный контроль (далее - должностные лица, уполномоченные осуществлять муниципальный контроль):</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за соблюдением обязательных требований, указанных в подпункте 1.2.1 пункта 1.2 раздела 1 настоящего Положения, являются начальник Управления, начальник отдела Управления, ответственный специалист Управления;</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за соблюдением обязательных требований, указанных в подпункте 1.2.2 пункта 1.2 раздела 1 настоящего Положения, являются начальник отдела транспорта и связи, ответственный</w:t>
      </w:r>
      <w:r>
        <w:rPr>
          <w:rFonts w:ascii="Times New Roman" w:hAnsi="Times New Roman"/>
          <w:sz w:val="28"/>
          <w:szCs w:val="28"/>
        </w:rPr>
        <w:t xml:space="preserve"> </w:t>
      </w:r>
      <w:r w:rsidRPr="00A403AC">
        <w:rPr>
          <w:rFonts w:ascii="Times New Roman" w:hAnsi="Times New Roman"/>
          <w:sz w:val="28"/>
          <w:szCs w:val="28"/>
        </w:rPr>
        <w:t>специалист отдела транспорта и связи.</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Должностные лица, уполномоченные осуществлять муниципальный контроль, при осуществлении муниципального контроля, имеют права, обязанности и несут ответственность в соответствии с Федеральным законом от 31 июля 2020 г. № 248-ФЗ «О государственном контроле (надзоре) и муниципальном контроле в Российской Федерации» и иными федеральными законами.</w:t>
      </w:r>
    </w:p>
    <w:p w:rsidR="00A403AC" w:rsidRPr="00A403AC" w:rsidRDefault="00A403AC" w:rsidP="00A403AC">
      <w:pPr>
        <w:spacing w:after="0" w:line="240" w:lineRule="auto"/>
        <w:ind w:firstLine="709"/>
        <w:contextualSpacing/>
        <w:jc w:val="both"/>
        <w:rPr>
          <w:rFonts w:ascii="Times New Roman" w:hAnsi="Times New Roman"/>
          <w:sz w:val="28"/>
          <w:szCs w:val="28"/>
        </w:rPr>
      </w:pPr>
      <w:r w:rsidRPr="00A403AC">
        <w:rPr>
          <w:rFonts w:ascii="Times New Roman" w:hAnsi="Times New Roman"/>
          <w:sz w:val="28"/>
          <w:szCs w:val="28"/>
        </w:rPr>
        <w:t>1.5. Принятие решений о проведении контрольных мероприятий осуществляет руководитель контрольного органа – глава Администрации, а в случае его отсутствия - лицо, исполняющее его обязанности.</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1.6. </w:t>
      </w:r>
      <w:proofErr w:type="gramStart"/>
      <w:r w:rsidRPr="00A403AC">
        <w:rPr>
          <w:rFonts w:ascii="Times New Roman" w:hAnsi="Times New Roman" w:cs="Times New Roman"/>
          <w:sz w:val="28"/>
          <w:szCs w:val="28"/>
        </w:rPr>
        <w:t xml:space="preserve">К отношениям, связанным с осуществлением </w:t>
      </w:r>
      <w:bookmarkStart w:id="3" w:name="_Hlk77673892"/>
      <w:r w:rsidRPr="00A403AC">
        <w:rPr>
          <w:rFonts w:ascii="Times New Roman" w:hAnsi="Times New Roman" w:cs="Times New Roman"/>
          <w:sz w:val="28"/>
          <w:szCs w:val="28"/>
        </w:rPr>
        <w:t>муниципального контроля</w:t>
      </w:r>
      <w:bookmarkEnd w:id="3"/>
      <w:r w:rsidRPr="00A403AC">
        <w:rPr>
          <w:rFonts w:ascii="Times New Roman" w:hAnsi="Times New Roman" w:cs="Times New Roman"/>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A403AC">
        <w:rPr>
          <w:rStyle w:val="a7"/>
          <w:rFonts w:ascii="Times New Roman" w:hAnsi="Times New Roman" w:cs="Times New Roman"/>
          <w:color w:val="auto"/>
          <w:sz w:val="28"/>
          <w:szCs w:val="28"/>
          <w:u w:val="none"/>
        </w:rPr>
        <w:t>закона</w:t>
      </w:r>
      <w:r w:rsidRPr="00A403AC">
        <w:rPr>
          <w:rFonts w:ascii="Times New Roman" w:hAnsi="Times New Roman" w:cs="Times New Roman"/>
          <w:sz w:val="28"/>
          <w:szCs w:val="28"/>
        </w:rPr>
        <w:t xml:space="preserve"> от 31 июля 2020 г. № 248-ФЗ «О государственном контроле (надзоре) и муниципальном контроле в Российской Федерации», Федерального закона от 8 ноября 2007 г. № 259-ФЗ «Устав автомобильного транспорта и городского наземного электрического транспорта», Федерального закона</w:t>
      </w:r>
      <w:r>
        <w:rPr>
          <w:rFonts w:ascii="Times New Roman" w:hAnsi="Times New Roman" w:cs="Times New Roman"/>
          <w:sz w:val="28"/>
          <w:szCs w:val="28"/>
        </w:rPr>
        <w:t xml:space="preserve"> </w:t>
      </w:r>
      <w:r w:rsidRPr="00A403AC">
        <w:rPr>
          <w:rFonts w:ascii="Times New Roman" w:hAnsi="Times New Roman" w:cs="Times New Roman"/>
          <w:sz w:val="28"/>
          <w:szCs w:val="28"/>
        </w:rPr>
        <w:t>от 8 ноября 2007 г. № 257-ФЗ «Об автомобильных</w:t>
      </w:r>
      <w:proofErr w:type="gramEnd"/>
      <w:r w:rsidRPr="00A403AC">
        <w:rPr>
          <w:rFonts w:ascii="Times New Roman" w:hAnsi="Times New Roman" w:cs="Times New Roman"/>
          <w:sz w:val="28"/>
          <w:szCs w:val="28"/>
        </w:rPr>
        <w:t xml:space="preserve"> </w:t>
      </w:r>
      <w:proofErr w:type="gramStart"/>
      <w:r w:rsidRPr="00A403AC">
        <w:rPr>
          <w:rFonts w:ascii="Times New Roman" w:hAnsi="Times New Roman" w:cs="Times New Roman"/>
          <w:sz w:val="28"/>
          <w:szCs w:val="28"/>
        </w:rPr>
        <w:t xml:space="preserve">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A403AC">
        <w:rPr>
          <w:rStyle w:val="a7"/>
          <w:rFonts w:ascii="Times New Roman" w:hAnsi="Times New Roman" w:cs="Times New Roman"/>
          <w:color w:val="auto"/>
          <w:sz w:val="28"/>
          <w:szCs w:val="28"/>
          <w:u w:val="none"/>
        </w:rPr>
        <w:t>закона</w:t>
      </w:r>
      <w:r w:rsidRPr="00A403AC">
        <w:rPr>
          <w:rFonts w:ascii="Times New Roman" w:hAnsi="Times New Roman" w:cs="Times New Roman"/>
          <w:sz w:val="28"/>
          <w:szCs w:val="28"/>
        </w:rPr>
        <w:t xml:space="preserve"> от 6 октября 2003 г.</w:t>
      </w:r>
      <w:r>
        <w:rPr>
          <w:rFonts w:ascii="Times New Roman" w:hAnsi="Times New Roman" w:cs="Times New Roman"/>
          <w:sz w:val="28"/>
          <w:szCs w:val="28"/>
        </w:rPr>
        <w:t xml:space="preserve"> </w:t>
      </w:r>
      <w:r w:rsidRPr="00A403AC">
        <w:rPr>
          <w:rFonts w:ascii="Times New Roman" w:hAnsi="Times New Roman" w:cs="Times New Roman"/>
          <w:sz w:val="28"/>
          <w:szCs w:val="28"/>
        </w:rPr>
        <w:t>№ 131-ФЗ «Об общих принципах организации местного самоуправления в Российской Федерации».</w:t>
      </w:r>
      <w:proofErr w:type="gramEnd"/>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1.7. Объектами </w:t>
      </w:r>
      <w:bookmarkStart w:id="4" w:name="_Hlk77676821"/>
      <w:r w:rsidRPr="00A403AC">
        <w:rPr>
          <w:rFonts w:ascii="Times New Roman" w:hAnsi="Times New Roman" w:cs="Times New Roman"/>
          <w:sz w:val="28"/>
          <w:szCs w:val="28"/>
        </w:rPr>
        <w:t xml:space="preserve">муниципального контроля </w:t>
      </w:r>
      <w:bookmarkEnd w:id="4"/>
      <w:r w:rsidRPr="00A403AC">
        <w:rPr>
          <w:rFonts w:ascii="Times New Roman" w:hAnsi="Times New Roman" w:cs="Times New Roman"/>
          <w:sz w:val="28"/>
          <w:szCs w:val="28"/>
        </w:rPr>
        <w:t>являются: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1) в рамках пункта 1 части 1 статьи 16 Федерального закона                             от 31 июля 2020 г. № 248-ФЗ «О государственном контроле (надзоре) и муниципальном контроле в Российской Федерации»:</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w:t>
      </w:r>
      <w:r w:rsidRPr="00A403AC">
        <w:rPr>
          <w:rFonts w:ascii="Times New Roman" w:hAnsi="Times New Roman" w:cs="Times New Roman"/>
          <w:sz w:val="28"/>
          <w:szCs w:val="28"/>
        </w:rPr>
        <w:lastRenderedPageBreak/>
        <w:t>электрическом транспорте и в дорожном хозяйстве в области организации регулярных перевозок;</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2) в рамках пункта 2 части 1 статьи 16 Федерального закона от 31 июля 2020 г. № 248-ФЗ «О государственном контроле (надзоре) и муниципальном контроле в Российской Федерации»:</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внесение платы за</w:t>
      </w:r>
      <w:r>
        <w:rPr>
          <w:rFonts w:ascii="Times New Roman" w:hAnsi="Times New Roman" w:cs="Times New Roman"/>
          <w:sz w:val="28"/>
          <w:szCs w:val="28"/>
        </w:rPr>
        <w:t xml:space="preserve"> </w:t>
      </w:r>
      <w:r w:rsidRPr="00A403AC">
        <w:rPr>
          <w:rFonts w:ascii="Times New Roman" w:hAnsi="Times New Roman" w:cs="Times New Roman"/>
          <w:sz w:val="28"/>
          <w:szCs w:val="28"/>
        </w:rPr>
        <w:t>присоединение объектов дорожного сервиса к автомобильным дорогам общего пользования местного значения;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A403AC">
        <w:rPr>
          <w:rFonts w:ascii="Times New Roman" w:hAnsi="Times New Roman" w:cs="Times New Roman"/>
          <w:sz w:val="28"/>
          <w:szCs w:val="28"/>
        </w:rPr>
        <w:t>ТР</w:t>
      </w:r>
      <w:proofErr w:type="gramEnd"/>
      <w:r w:rsidRPr="00A403AC">
        <w:rPr>
          <w:rFonts w:ascii="Times New Roman" w:hAnsi="Times New Roman" w:cs="Times New Roman"/>
          <w:sz w:val="28"/>
          <w:szCs w:val="28"/>
        </w:rPr>
        <w:t xml:space="preserve"> ТС 014/2011);</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A403AC">
        <w:rPr>
          <w:rFonts w:ascii="Times New Roman" w:hAnsi="Times New Roman" w:cs="Times New Roman"/>
          <w:sz w:val="28"/>
          <w:szCs w:val="28"/>
        </w:rPr>
        <w:t>ТР</w:t>
      </w:r>
      <w:proofErr w:type="gramEnd"/>
      <w:r w:rsidRPr="00A403AC">
        <w:rPr>
          <w:rFonts w:ascii="Times New Roman" w:hAnsi="Times New Roman" w:cs="Times New Roman"/>
          <w:sz w:val="28"/>
          <w:szCs w:val="28"/>
        </w:rPr>
        <w:t xml:space="preserve"> ТС 014/2011);</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3) в рамках пункта 3 части 1 статьи 16 Федерального закона от 31 июля 2020 г. № 248-ФЗ «О государственном контроле (надзоре) и муниципальном контроле в Российской Федерации»:</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придорожные полосы и полосы </w:t>
      </w:r>
      <w:proofErr w:type="gramStart"/>
      <w:r w:rsidRPr="00A403AC">
        <w:rPr>
          <w:rFonts w:ascii="Times New Roman" w:hAnsi="Times New Roman" w:cs="Times New Roman"/>
          <w:sz w:val="28"/>
          <w:szCs w:val="28"/>
        </w:rPr>
        <w:t>отвода</w:t>
      </w:r>
      <w:proofErr w:type="gramEnd"/>
      <w:r w:rsidRPr="00A403AC">
        <w:rPr>
          <w:rFonts w:ascii="Times New Roman" w:hAnsi="Times New Roman" w:cs="Times New Roman"/>
          <w:sz w:val="28"/>
          <w:szCs w:val="28"/>
        </w:rPr>
        <w:t xml:space="preserve"> автомобильных дорог общего пользования местного значения;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автомобильная дорога общего пользования местного значения и искусственные дорожные сооружения на ней;</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примыкания к автомобильным дорогам местного значения, в том числе примыкания объектов дорожного сервиса.</w:t>
      </w:r>
    </w:p>
    <w:p w:rsidR="00A403AC" w:rsidRPr="00A403AC" w:rsidRDefault="00A403AC" w:rsidP="00A403AC">
      <w:pPr>
        <w:spacing w:after="0" w:line="240" w:lineRule="auto"/>
        <w:ind w:firstLine="709"/>
        <w:contextualSpacing/>
        <w:jc w:val="both"/>
        <w:rPr>
          <w:rFonts w:ascii="Times New Roman" w:hAnsi="Times New Roman"/>
          <w:sz w:val="28"/>
          <w:szCs w:val="28"/>
        </w:rPr>
      </w:pPr>
      <w:r w:rsidRPr="00A403AC">
        <w:rPr>
          <w:rFonts w:ascii="Times New Roman" w:hAnsi="Times New Roman"/>
          <w:sz w:val="28"/>
          <w:szCs w:val="28"/>
        </w:rPr>
        <w:t>1.8. </w:t>
      </w:r>
      <w:proofErr w:type="gramStart"/>
      <w:r w:rsidRPr="00A403AC">
        <w:rPr>
          <w:rFonts w:ascii="Times New Roman" w:hAnsi="Times New Roman"/>
          <w:sz w:val="28"/>
          <w:szCs w:val="28"/>
        </w:rPr>
        <w:t xml:space="preserve">Администрацией в рамках осуществления муниципального контроля обеспечивается учет объектов муниципального контроля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в том </w:t>
      </w:r>
      <w:proofErr w:type="spellStart"/>
      <w:r w:rsidRPr="00A403AC">
        <w:rPr>
          <w:rFonts w:ascii="Times New Roman" w:hAnsi="Times New Roman"/>
          <w:sz w:val="28"/>
          <w:szCs w:val="28"/>
        </w:rPr>
        <w:t>числев</w:t>
      </w:r>
      <w:proofErr w:type="spellEnd"/>
      <w:r w:rsidRPr="00A403AC">
        <w:rPr>
          <w:rFonts w:ascii="Times New Roman" w:hAnsi="Times New Roman"/>
          <w:sz w:val="28"/>
          <w:szCs w:val="28"/>
        </w:rPr>
        <w:t xml:space="preserve"> электронной форме, а также общедоступной информации.</w:t>
      </w:r>
      <w:proofErr w:type="gramEnd"/>
    </w:p>
    <w:p w:rsidR="00A403AC" w:rsidRPr="00A403AC" w:rsidRDefault="00A403AC" w:rsidP="00A403AC">
      <w:pPr>
        <w:pStyle w:val="1a"/>
        <w:spacing w:after="0" w:line="240" w:lineRule="auto"/>
        <w:ind w:left="0"/>
        <w:jc w:val="both"/>
        <w:rPr>
          <w:rFonts w:ascii="Times New Roman" w:hAnsi="Times New Roman" w:cs="Times New Roman"/>
          <w:sz w:val="28"/>
          <w:szCs w:val="28"/>
        </w:rPr>
      </w:pPr>
      <w:r w:rsidRPr="00A403AC">
        <w:rPr>
          <w:rFonts w:ascii="Times New Roman" w:eastAsia="Times New Roman" w:hAnsi="Times New Roman" w:cs="Times New Roman"/>
          <w:sz w:val="28"/>
          <w:szCs w:val="28"/>
          <w:lang w:eastAsia="ru-RU"/>
        </w:rPr>
        <w:tab/>
        <w:t>1.9. 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hyperlink r:id="rId7" w:anchor="64U0IK" w:history="1">
        <w:r w:rsidRPr="00A403AC">
          <w:rPr>
            <w:rStyle w:val="a7"/>
            <w:rFonts w:ascii="Times New Roman" w:eastAsia="Times New Roman" w:hAnsi="Times New Roman" w:cs="Times New Roman"/>
            <w:color w:val="auto"/>
            <w:sz w:val="28"/>
            <w:szCs w:val="28"/>
            <w:u w:val="none"/>
            <w:lang w:eastAsia="ru-RU"/>
          </w:rPr>
          <w:t xml:space="preserve">Федеральным законом </w:t>
        </w:r>
      </w:hyperlink>
      <w:r w:rsidRPr="00A403AC">
        <w:rPr>
          <w:rFonts w:ascii="Times New Roman" w:eastAsia="Times New Roman" w:hAnsi="Times New Roman" w:cs="Times New Roman"/>
          <w:sz w:val="28"/>
          <w:szCs w:val="28"/>
          <w:lang w:eastAsia="ru-RU"/>
        </w:rPr>
        <w:t xml:space="preserve">№248-ФЗ, осуществляются с учетом требований законодательства Российской Федерации о государственной и иной охраняемой законом тайне. </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1.10. Муниципальный контроль осуществляется в соответствии с настоящим Положением.</w:t>
      </w:r>
    </w:p>
    <w:p w:rsidR="00A403AC" w:rsidRPr="00A403AC" w:rsidRDefault="00A403AC" w:rsidP="00A403AC">
      <w:pPr>
        <w:pStyle w:val="1a"/>
        <w:spacing w:after="0" w:line="240" w:lineRule="auto"/>
        <w:ind w:left="0"/>
        <w:jc w:val="center"/>
        <w:rPr>
          <w:rFonts w:ascii="Times New Roman" w:hAnsi="Times New Roman" w:cs="Times New Roman"/>
          <w:sz w:val="28"/>
          <w:szCs w:val="28"/>
        </w:rPr>
      </w:pPr>
    </w:p>
    <w:p w:rsidR="00A403AC" w:rsidRPr="00A403AC" w:rsidRDefault="00A403AC" w:rsidP="00A403AC">
      <w:pPr>
        <w:pStyle w:val="1a"/>
        <w:spacing w:after="0" w:line="240" w:lineRule="auto"/>
        <w:ind w:left="0"/>
        <w:jc w:val="center"/>
        <w:rPr>
          <w:rFonts w:ascii="Times New Roman" w:hAnsi="Times New Roman" w:cs="Times New Roman"/>
          <w:sz w:val="28"/>
          <w:szCs w:val="28"/>
        </w:rPr>
      </w:pPr>
    </w:p>
    <w:p w:rsidR="00A403AC" w:rsidRPr="00A403AC" w:rsidRDefault="00A403AC" w:rsidP="00A403AC">
      <w:pPr>
        <w:spacing w:after="0" w:line="240" w:lineRule="auto"/>
        <w:jc w:val="center"/>
        <w:outlineLvl w:val="0"/>
        <w:rPr>
          <w:rFonts w:ascii="Times New Roman" w:hAnsi="Times New Roman"/>
          <w:sz w:val="28"/>
          <w:szCs w:val="28"/>
        </w:rPr>
      </w:pPr>
      <w:r w:rsidRPr="00A403AC">
        <w:rPr>
          <w:rFonts w:ascii="Times New Roman" w:hAnsi="Times New Roman"/>
          <w:b/>
          <w:bCs/>
          <w:sz w:val="28"/>
          <w:szCs w:val="28"/>
        </w:rPr>
        <w:lastRenderedPageBreak/>
        <w:t xml:space="preserve">2. </w:t>
      </w:r>
      <w:r w:rsidRPr="00A403AC">
        <w:rPr>
          <w:rFonts w:ascii="Times New Roman" w:hAnsi="Times New Roman"/>
          <w:b/>
          <w:sz w:val="28"/>
          <w:szCs w:val="28"/>
        </w:rPr>
        <w:t xml:space="preserve">Управление рисками причинения вреда (ущерба) </w:t>
      </w:r>
      <w:proofErr w:type="gramStart"/>
      <w:r w:rsidRPr="00A403AC">
        <w:rPr>
          <w:rFonts w:ascii="Times New Roman" w:hAnsi="Times New Roman"/>
          <w:b/>
          <w:sz w:val="28"/>
          <w:szCs w:val="28"/>
        </w:rPr>
        <w:t>охраняемым</w:t>
      </w:r>
      <w:proofErr w:type="gramEnd"/>
    </w:p>
    <w:p w:rsidR="00A403AC" w:rsidRPr="00A403AC" w:rsidRDefault="00A403AC" w:rsidP="00A403AC">
      <w:pPr>
        <w:pStyle w:val="ConsPlusNormal"/>
        <w:ind w:firstLine="0"/>
        <w:jc w:val="center"/>
        <w:rPr>
          <w:rFonts w:ascii="Times New Roman" w:hAnsi="Times New Roman" w:cs="Times New Roman"/>
          <w:b/>
          <w:bCs/>
          <w:sz w:val="28"/>
          <w:szCs w:val="28"/>
        </w:rPr>
      </w:pPr>
      <w:r w:rsidRPr="00A403AC">
        <w:rPr>
          <w:rFonts w:ascii="Times New Roman" w:hAnsi="Times New Roman" w:cs="Times New Roman"/>
          <w:b/>
          <w:sz w:val="28"/>
          <w:szCs w:val="28"/>
        </w:rPr>
        <w:t>законом ценностям при осуществлении муниципального контроля</w:t>
      </w:r>
    </w:p>
    <w:p w:rsidR="00A403AC" w:rsidRPr="00A403AC" w:rsidRDefault="00A403AC" w:rsidP="00A403AC">
      <w:pPr>
        <w:pStyle w:val="ConsPlusNormal"/>
        <w:ind w:firstLine="0"/>
        <w:jc w:val="center"/>
        <w:rPr>
          <w:rFonts w:ascii="Times New Roman" w:hAnsi="Times New Roman" w:cs="Times New Roman"/>
          <w:sz w:val="28"/>
          <w:szCs w:val="28"/>
        </w:rPr>
      </w:pPr>
    </w:p>
    <w:p w:rsidR="00A403AC" w:rsidRPr="00A403AC" w:rsidRDefault="00A403AC" w:rsidP="00A403AC">
      <w:pPr>
        <w:pStyle w:val="ConsPlusNormal"/>
        <w:ind w:firstLine="0"/>
        <w:jc w:val="center"/>
        <w:rPr>
          <w:rFonts w:ascii="Times New Roman" w:hAnsi="Times New Roman" w:cs="Times New Roman"/>
          <w:sz w:val="28"/>
          <w:szCs w:val="28"/>
        </w:rPr>
      </w:pP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2.2. В целях оценки риска причинения вреда (ущерба) при принятии решения о проведении и выборе вида внепланового контрольного (надзорного) мероприятия Администрация применяет индикаторы риска нарушения обязательных требований.</w:t>
      </w:r>
    </w:p>
    <w:p w:rsidR="00A403AC" w:rsidRPr="00A403AC" w:rsidRDefault="00A403AC" w:rsidP="00A403AC">
      <w:pPr>
        <w:spacing w:after="0" w:line="240" w:lineRule="auto"/>
        <w:ind w:firstLine="709"/>
        <w:contextualSpacing/>
        <w:jc w:val="both"/>
        <w:rPr>
          <w:rFonts w:ascii="Times New Roman" w:hAnsi="Times New Roman"/>
          <w:sz w:val="28"/>
          <w:szCs w:val="28"/>
        </w:rPr>
      </w:pPr>
      <w:r w:rsidRPr="00A403AC">
        <w:rPr>
          <w:rFonts w:ascii="Times New Roman" w:hAnsi="Times New Roman"/>
          <w:sz w:val="28"/>
          <w:szCs w:val="28"/>
        </w:rPr>
        <w:t>Индикаторы риска нарушения обязательных требований указаны в приложении к настоящему положению.</w:t>
      </w:r>
    </w:p>
    <w:p w:rsidR="00A403AC" w:rsidRPr="00A403AC" w:rsidRDefault="00A403AC" w:rsidP="00A403AC">
      <w:pPr>
        <w:spacing w:after="0" w:line="240" w:lineRule="auto"/>
        <w:ind w:firstLine="709"/>
        <w:contextualSpacing/>
        <w:jc w:val="both"/>
        <w:rPr>
          <w:rFonts w:ascii="Times New Roman" w:hAnsi="Times New Roman"/>
          <w:sz w:val="28"/>
          <w:szCs w:val="28"/>
        </w:rPr>
      </w:pPr>
      <w:r w:rsidRPr="00A403AC">
        <w:rPr>
          <w:rFonts w:ascii="Times New Roman" w:hAnsi="Times New Roman"/>
          <w:sz w:val="28"/>
          <w:szCs w:val="28"/>
        </w:rPr>
        <w:t>Перечень индикаторов риска по муниципальному контролю утверждается решением Совета муниципального образования Ейский район, размещаются на официальном сайте администрации в специальном разделе, посвященном контрольной деятельности.</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2.3. Администрация</w:t>
      </w:r>
      <w:r>
        <w:rPr>
          <w:rFonts w:ascii="Times New Roman" w:hAnsi="Times New Roman"/>
          <w:sz w:val="28"/>
          <w:szCs w:val="28"/>
        </w:rPr>
        <w:t xml:space="preserve"> </w:t>
      </w:r>
      <w:r w:rsidRPr="00A403AC">
        <w:rPr>
          <w:rFonts w:ascii="Times New Roman" w:hAnsi="Times New Roman"/>
          <w:sz w:val="28"/>
          <w:szCs w:val="28"/>
        </w:rPr>
        <w:t>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1) средний риск;</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2) умеренный риск;</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3) низкий риск.</w:t>
      </w:r>
    </w:p>
    <w:p w:rsidR="00A403AC" w:rsidRPr="00A403AC" w:rsidRDefault="00A403AC" w:rsidP="00A403AC">
      <w:pPr>
        <w:spacing w:after="0" w:line="240" w:lineRule="auto"/>
        <w:jc w:val="both"/>
        <w:rPr>
          <w:rFonts w:ascii="Times New Roman" w:hAnsi="Times New Roman"/>
          <w:sz w:val="28"/>
          <w:szCs w:val="28"/>
          <w:bdr w:val="none" w:sz="0" w:space="0" w:color="000000"/>
          <w:shd w:val="clear" w:color="auto" w:fill="FFFFFF"/>
        </w:rPr>
      </w:pPr>
      <w:r w:rsidRPr="00A403AC">
        <w:rPr>
          <w:rFonts w:ascii="Times New Roman" w:hAnsi="Times New Roman"/>
          <w:sz w:val="28"/>
          <w:szCs w:val="28"/>
          <w:bdr w:val="none" w:sz="0" w:space="0" w:color="000000"/>
          <w:shd w:val="clear" w:color="auto" w:fill="FFFFFF"/>
        </w:rPr>
        <w:tab/>
        <w:t>2.4. Объекты контроля относятся к следующим категориям риска:</w:t>
      </w:r>
    </w:p>
    <w:p w:rsidR="00A403AC" w:rsidRPr="00A403AC" w:rsidRDefault="00A403AC" w:rsidP="00A403AC">
      <w:pPr>
        <w:spacing w:after="0" w:line="240" w:lineRule="auto"/>
        <w:ind w:firstLine="720"/>
        <w:jc w:val="both"/>
        <w:rPr>
          <w:rFonts w:ascii="Times New Roman" w:hAnsi="Times New Roman"/>
          <w:sz w:val="28"/>
          <w:szCs w:val="28"/>
        </w:rPr>
      </w:pPr>
      <w:proofErr w:type="gramStart"/>
      <w:r w:rsidRPr="00A403AC">
        <w:rPr>
          <w:rFonts w:ascii="Times New Roman" w:hAnsi="Times New Roman"/>
          <w:sz w:val="28"/>
          <w:szCs w:val="28"/>
        </w:rPr>
        <w:t>2.4.1. к категории среднего риска – юридические лица, индивидуальные предприниматели при наличии вступившего в законную силу в течение 2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наказания индивидуальному предпринимателю, юридическому лицу, его должностным лицам (или решения (постановления) о назначении административного наказания указанным лицам) за совершение при выполнении им трудовых</w:t>
      </w:r>
      <w:proofErr w:type="gramEnd"/>
      <w:r w:rsidRPr="00A403AC">
        <w:rPr>
          <w:rFonts w:ascii="Times New Roman" w:hAnsi="Times New Roman"/>
          <w:sz w:val="28"/>
          <w:szCs w:val="28"/>
        </w:rPr>
        <w:t xml:space="preserve"> функций преступления или административного правонарушения, которые повлекли наступление аварийного события, следствием которого стало причинение вреда жизни и (или) здоровью людей.</w:t>
      </w:r>
    </w:p>
    <w:p w:rsidR="00A403AC" w:rsidRPr="00A403AC" w:rsidRDefault="00A403AC" w:rsidP="00A403AC">
      <w:pPr>
        <w:spacing w:after="0" w:line="240" w:lineRule="auto"/>
        <w:ind w:firstLine="720"/>
        <w:jc w:val="both"/>
        <w:rPr>
          <w:rFonts w:ascii="Times New Roman" w:hAnsi="Times New Roman"/>
          <w:sz w:val="28"/>
          <w:szCs w:val="28"/>
        </w:rPr>
      </w:pPr>
      <w:proofErr w:type="gramStart"/>
      <w:r w:rsidRPr="00A403AC">
        <w:rPr>
          <w:rFonts w:ascii="Times New Roman" w:hAnsi="Times New Roman"/>
          <w:sz w:val="28"/>
          <w:szCs w:val="28"/>
        </w:rPr>
        <w:t>2.4.2. к умеренной категории риска - юридические лица, индивидуальные предприниматели при наличии вступившего в законную силу в течение 2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индивидуальному предпринимателю, юридическому лицу, его должностным лицам (или решения (постановления) о назначении административного наказания указанным лицам) за совершение при выполнении им трудовых функций</w:t>
      </w:r>
      <w:proofErr w:type="gramEnd"/>
      <w:r w:rsidRPr="00A403AC">
        <w:rPr>
          <w:rFonts w:ascii="Times New Roman" w:hAnsi="Times New Roman"/>
          <w:sz w:val="28"/>
          <w:szCs w:val="28"/>
        </w:rPr>
        <w:t xml:space="preserve"> преступления или административного </w:t>
      </w:r>
      <w:r w:rsidRPr="00A403AC">
        <w:rPr>
          <w:rFonts w:ascii="Times New Roman" w:hAnsi="Times New Roman"/>
          <w:sz w:val="28"/>
          <w:szCs w:val="28"/>
        </w:rPr>
        <w:lastRenderedPageBreak/>
        <w:t>правонарушения, которые повлекли наступление аварийного события, не повлекшего причинение вреда жизни и (или) здоровью людей.</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2.4.3. к категории низкого риска - юридические лица, индивидуальные предприниматели при отсутствии обстоятельств, указанных в пунктах 2.4.1 и 2.4.2, физические лица.</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bdr w:val="none" w:sz="0" w:space="0" w:color="000000"/>
          <w:shd w:val="clear" w:color="auto" w:fill="FFFFFF"/>
        </w:rPr>
        <w:tab/>
        <w:t>2.5. </w:t>
      </w:r>
      <w:r w:rsidRPr="00A403AC">
        <w:rPr>
          <w:rFonts w:ascii="Times New Roman" w:hAnsi="Times New Roman"/>
          <w:sz w:val="28"/>
          <w:szCs w:val="28"/>
        </w:rPr>
        <w:t>Администрация</w:t>
      </w:r>
      <w:r>
        <w:rPr>
          <w:rFonts w:ascii="Times New Roman" w:hAnsi="Times New Roman"/>
          <w:sz w:val="28"/>
          <w:szCs w:val="28"/>
        </w:rPr>
        <w:t xml:space="preserve"> </w:t>
      </w:r>
      <w:r w:rsidRPr="00A403AC">
        <w:rPr>
          <w:rFonts w:ascii="Times New Roman" w:hAnsi="Times New Roman"/>
          <w:sz w:val="28"/>
          <w:szCs w:val="28"/>
          <w:bdr w:val="none" w:sz="0" w:space="0" w:color="000000"/>
          <w:shd w:val="clear" w:color="auto" w:fill="FFFFFF"/>
        </w:rPr>
        <w:t xml:space="preserve">осуществляет учет объектов контроля. При сборе, обработке, анализе и учете сведений об объектах контроля для целей их учета </w:t>
      </w:r>
      <w:r w:rsidRPr="00A403AC">
        <w:rPr>
          <w:rFonts w:ascii="Times New Roman" w:hAnsi="Times New Roman"/>
          <w:sz w:val="28"/>
          <w:szCs w:val="28"/>
        </w:rPr>
        <w:t>Администрация</w:t>
      </w:r>
      <w:r w:rsidRPr="00A403AC">
        <w:rPr>
          <w:rFonts w:ascii="Times New Roman" w:hAnsi="Times New Roman"/>
          <w:sz w:val="28"/>
          <w:szCs w:val="28"/>
          <w:bdr w:val="none" w:sz="0" w:space="0" w:color="000000"/>
          <w:shd w:val="clear" w:color="auto" w:fill="FFFFFF"/>
        </w:rPr>
        <w:t xml:space="preserve">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bdr w:val="none" w:sz="0" w:space="0" w:color="000000"/>
          <w:shd w:val="clear" w:color="auto" w:fill="FFFFFF"/>
        </w:rPr>
        <w:tab/>
      </w:r>
      <w:r w:rsidRPr="00A403AC">
        <w:rPr>
          <w:rFonts w:ascii="Times New Roman" w:hAnsi="Times New Roman"/>
          <w:sz w:val="28"/>
          <w:szCs w:val="28"/>
        </w:rPr>
        <w:t>Администрация</w:t>
      </w:r>
      <w:r w:rsidRPr="00A403AC">
        <w:rPr>
          <w:rFonts w:ascii="Times New Roman" w:hAnsi="Times New Roman"/>
          <w:sz w:val="28"/>
          <w:szCs w:val="28"/>
          <w:bdr w:val="none" w:sz="0" w:space="0" w:color="000000"/>
          <w:shd w:val="clear" w:color="auto" w:fill="FFFFFF"/>
        </w:rPr>
        <w:t xml:space="preserve"> осуществляет категорирование объектов контроля в порядке, определенном статьей 24 Федерального закона от 31.07.2020 № 248-ФЗ «О государственном контроле (надзоре) и муниципальном контроле в Российской Федерации» (далее - Федеральный закон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A403AC" w:rsidRPr="00A403AC" w:rsidRDefault="00A403AC" w:rsidP="00A403AC">
      <w:pPr>
        <w:pStyle w:val="ConsPlusNormal"/>
        <w:ind w:firstLine="0"/>
        <w:jc w:val="center"/>
        <w:rPr>
          <w:rFonts w:ascii="Times New Roman" w:hAnsi="Times New Roman" w:cs="Times New Roman"/>
          <w:sz w:val="28"/>
          <w:szCs w:val="28"/>
        </w:rPr>
      </w:pPr>
    </w:p>
    <w:p w:rsidR="00A403AC" w:rsidRPr="00A403AC" w:rsidRDefault="00A403AC" w:rsidP="00A403AC">
      <w:pPr>
        <w:pStyle w:val="ConsPlusNormal"/>
        <w:ind w:firstLine="0"/>
        <w:jc w:val="center"/>
        <w:rPr>
          <w:rFonts w:ascii="Times New Roman" w:hAnsi="Times New Roman" w:cs="Times New Roman"/>
          <w:sz w:val="28"/>
          <w:szCs w:val="28"/>
        </w:rPr>
      </w:pPr>
    </w:p>
    <w:p w:rsidR="00A403AC" w:rsidRPr="00A403AC" w:rsidRDefault="00A403AC" w:rsidP="00A403AC">
      <w:pPr>
        <w:spacing w:after="0" w:line="240" w:lineRule="auto"/>
        <w:jc w:val="center"/>
        <w:rPr>
          <w:rFonts w:ascii="Times New Roman" w:hAnsi="Times New Roman"/>
          <w:sz w:val="28"/>
          <w:szCs w:val="28"/>
        </w:rPr>
      </w:pPr>
      <w:r w:rsidRPr="00A403AC">
        <w:rPr>
          <w:rFonts w:ascii="Times New Roman" w:hAnsi="Times New Roman"/>
          <w:b/>
          <w:sz w:val="28"/>
          <w:szCs w:val="28"/>
        </w:rPr>
        <w:t>3. Профилактика рисков причинения вреда (ущерба) охраняемым законом ценностям при осуществлении Муниципального контроля</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3.1. Администрация осуществляет муниципальный контроль, в том числе посредством проведения профилактических мероприятий.</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Профилактические мероприятия проводятся в целях, определенных частью 1 статьи 44 Федерального закона № 248-ФЗ, а также являются приоритетными по отношению к проведению контрольных мероприятий.</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 xml:space="preserve">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w:t>
      </w:r>
      <w:r w:rsidRPr="00A403AC">
        <w:rPr>
          <w:rFonts w:ascii="Times New Roman" w:hAnsi="Times New Roman" w:cs="Times New Roman"/>
          <w:sz w:val="28"/>
          <w:szCs w:val="28"/>
        </w:rPr>
        <w:t>постановлением администрации муниципального образования Ейский район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3.3. Администрация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w:t>
      </w:r>
      <w:proofErr w:type="gramStart"/>
      <w:r w:rsidRPr="00A403AC">
        <w:rPr>
          <w:rFonts w:ascii="Times New Roman" w:hAnsi="Times New Roman"/>
          <w:sz w:val="28"/>
          <w:szCs w:val="28"/>
        </w:rPr>
        <w:t>лиц</w:t>
      </w:r>
      <w:proofErr w:type="gramEnd"/>
      <w:r w:rsidRPr="00A403AC">
        <w:rPr>
          <w:rFonts w:ascii="Times New Roman" w:hAnsi="Times New Roman"/>
          <w:sz w:val="28"/>
          <w:szCs w:val="28"/>
        </w:rPr>
        <w:t xml:space="preserve"> либо по их инициативе, либо в случаях, предусмотренных Федеральным законом № 248-ФЗ, принимает меры, указанные в статье 90 Федерального закона № 248-ФЗ.</w:t>
      </w:r>
    </w:p>
    <w:p w:rsidR="00A403AC" w:rsidRPr="00A403AC" w:rsidRDefault="00A403AC" w:rsidP="00A403AC">
      <w:pPr>
        <w:pStyle w:val="1a"/>
        <w:tabs>
          <w:tab w:val="left" w:pos="1134"/>
          <w:tab w:val="left" w:pos="1470"/>
        </w:tabs>
        <w:spacing w:after="0" w:line="240" w:lineRule="auto"/>
        <w:ind w:left="0" w:firstLine="709"/>
        <w:jc w:val="both"/>
        <w:rPr>
          <w:rFonts w:ascii="Times New Roman" w:hAnsi="Times New Roman" w:cs="Times New Roman"/>
          <w:sz w:val="28"/>
          <w:szCs w:val="28"/>
        </w:rPr>
      </w:pPr>
      <w:r w:rsidRPr="00A403AC">
        <w:rPr>
          <w:rFonts w:ascii="Times New Roman" w:eastAsia="Times New Roman" w:hAnsi="Times New Roman" w:cs="Times New Roman"/>
          <w:sz w:val="28"/>
          <w:szCs w:val="28"/>
          <w:lang w:eastAsia="ru-RU"/>
        </w:rPr>
        <w:t xml:space="preserve">3.4. В случае если при проведении профилактических мероприятий установлено, что объекты контроля представляют явную непосредственную </w:t>
      </w:r>
      <w:r w:rsidRPr="00A403AC">
        <w:rPr>
          <w:rFonts w:ascii="Times New Roman" w:eastAsia="Times New Roman" w:hAnsi="Times New Roman" w:cs="Times New Roman"/>
          <w:sz w:val="28"/>
          <w:szCs w:val="28"/>
          <w:lang w:eastAsia="ru-RU"/>
        </w:rPr>
        <w:lastRenderedPageBreak/>
        <w:t>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Администрации для принятия решения о проведении контрольных мероприятий.</w:t>
      </w:r>
      <w:bookmarkStart w:id="5" w:name="P85_Копия_1"/>
      <w:bookmarkEnd w:id="5"/>
    </w:p>
    <w:p w:rsidR="00A403AC" w:rsidRPr="00A403AC" w:rsidRDefault="00A403AC" w:rsidP="00A403AC">
      <w:pPr>
        <w:pStyle w:val="1a"/>
        <w:tabs>
          <w:tab w:val="left" w:pos="1134"/>
        </w:tabs>
        <w:spacing w:after="0" w:line="240" w:lineRule="auto"/>
        <w:ind w:left="0" w:firstLine="567"/>
        <w:jc w:val="both"/>
        <w:rPr>
          <w:rFonts w:ascii="Times New Roman" w:hAnsi="Times New Roman" w:cs="Times New Roman"/>
          <w:sz w:val="28"/>
          <w:szCs w:val="28"/>
        </w:rPr>
      </w:pPr>
      <w:r w:rsidRPr="00A403AC">
        <w:rPr>
          <w:rFonts w:ascii="Times New Roman" w:eastAsia="Calibri" w:hAnsi="Times New Roman" w:cs="Times New Roman"/>
          <w:sz w:val="28"/>
          <w:szCs w:val="28"/>
        </w:rPr>
        <w:t>3.5. При осуществлении Муниципального контроля могут проводиться следующие виды профилактических мероприятий:</w:t>
      </w:r>
    </w:p>
    <w:p w:rsidR="00A403AC" w:rsidRPr="00A403AC" w:rsidRDefault="00A403AC" w:rsidP="00A403AC">
      <w:pPr>
        <w:pStyle w:val="1a"/>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1) информирование;</w:t>
      </w:r>
    </w:p>
    <w:p w:rsidR="00A403AC" w:rsidRPr="00A403AC" w:rsidRDefault="00A403AC" w:rsidP="00A403AC">
      <w:pPr>
        <w:pStyle w:val="1a"/>
        <w:tabs>
          <w:tab w:val="left" w:pos="567"/>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2) консультирование;</w:t>
      </w:r>
    </w:p>
    <w:p w:rsidR="00A403AC" w:rsidRPr="00A403AC" w:rsidRDefault="00A403AC" w:rsidP="00A403AC">
      <w:pPr>
        <w:pStyle w:val="1a"/>
        <w:tabs>
          <w:tab w:val="left" w:pos="1134"/>
        </w:tabs>
        <w:spacing w:after="0" w:line="240" w:lineRule="auto"/>
        <w:ind w:left="0" w:firstLine="709"/>
        <w:jc w:val="both"/>
        <w:textAlignment w:val="baseline"/>
        <w:rPr>
          <w:rFonts w:ascii="Times New Roman" w:hAnsi="Times New Roman" w:cs="Times New Roman"/>
          <w:sz w:val="28"/>
          <w:szCs w:val="28"/>
        </w:rPr>
      </w:pPr>
      <w:r w:rsidRPr="00A403AC">
        <w:rPr>
          <w:rFonts w:ascii="Times New Roman" w:eastAsia="Times New Roman" w:hAnsi="Times New Roman" w:cs="Times New Roman"/>
          <w:sz w:val="28"/>
          <w:szCs w:val="28"/>
          <w:lang w:eastAsia="ru-RU"/>
        </w:rPr>
        <w:t>3) объявление предостережения;</w:t>
      </w:r>
    </w:p>
    <w:p w:rsidR="00A403AC" w:rsidRPr="00A403AC" w:rsidRDefault="00A403AC" w:rsidP="00A403AC">
      <w:pPr>
        <w:pStyle w:val="1a"/>
        <w:tabs>
          <w:tab w:val="left" w:pos="1134"/>
        </w:tabs>
        <w:spacing w:after="0" w:line="240" w:lineRule="auto"/>
        <w:ind w:left="0" w:firstLine="709"/>
        <w:jc w:val="both"/>
        <w:textAlignment w:val="baseline"/>
        <w:rPr>
          <w:rFonts w:ascii="Times New Roman" w:hAnsi="Times New Roman" w:cs="Times New Roman"/>
          <w:sz w:val="28"/>
          <w:szCs w:val="28"/>
        </w:rPr>
      </w:pPr>
      <w:r w:rsidRPr="00A403AC">
        <w:rPr>
          <w:rFonts w:ascii="Times New Roman" w:eastAsia="Times New Roman" w:hAnsi="Times New Roman" w:cs="Times New Roman"/>
          <w:sz w:val="28"/>
          <w:szCs w:val="28"/>
          <w:lang w:eastAsia="ru-RU"/>
        </w:rPr>
        <w:t>4) профилактический визит.</w:t>
      </w:r>
      <w:r w:rsidRPr="00A403AC">
        <w:rPr>
          <w:rFonts w:ascii="Times New Roman" w:eastAsia="Times New Roman" w:hAnsi="Times New Roman" w:cs="Times New Roman"/>
          <w:sz w:val="28"/>
          <w:szCs w:val="28"/>
          <w:lang w:eastAsia="ru-RU"/>
        </w:rPr>
        <w:tab/>
      </w:r>
    </w:p>
    <w:p w:rsidR="00A403AC" w:rsidRPr="00A403AC" w:rsidRDefault="00A403AC" w:rsidP="00A403AC">
      <w:pPr>
        <w:pStyle w:val="ConsPlusNormal"/>
        <w:ind w:firstLine="709"/>
        <w:jc w:val="both"/>
        <w:rPr>
          <w:rFonts w:ascii="Times New Roman" w:hAnsi="Times New Roman" w:cs="Times New Roman"/>
          <w:sz w:val="28"/>
          <w:szCs w:val="28"/>
          <w:shd w:val="clear" w:color="auto" w:fill="FFFFFF"/>
        </w:rPr>
      </w:pPr>
      <w:r w:rsidRPr="00A403AC">
        <w:rPr>
          <w:rFonts w:ascii="Times New Roman" w:hAnsi="Times New Roman" w:cs="Times New Roman"/>
          <w:sz w:val="28"/>
          <w:szCs w:val="28"/>
        </w:rPr>
        <w:t>3.6. </w:t>
      </w:r>
      <w:proofErr w:type="gramStart"/>
      <w:r w:rsidRPr="00A403AC">
        <w:rPr>
          <w:rFonts w:ascii="Times New Roman" w:hAnsi="Times New Roman" w:cs="Times New Roman"/>
          <w:sz w:val="28"/>
          <w:szCs w:val="28"/>
        </w:rPr>
        <w:t>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 https://www.yeiskraion.ru/ (далее – официальный сайт администрации) в специальном разделе «муниципальный контроль», посвященном контрольной деятельности (</w:t>
      </w:r>
      <w:r w:rsidRPr="00A403AC">
        <w:rPr>
          <w:rFonts w:ascii="Times New Roman" w:hAnsi="Times New Roman" w:cs="Times New Roman"/>
          <w:sz w:val="28"/>
          <w:szCs w:val="28"/>
          <w:shd w:val="clear" w:color="auto" w:fill="FFFFFF"/>
        </w:rPr>
        <w:t xml:space="preserve">доступ к специальному разделу должен осуществляться с главной (основной) страницы </w:t>
      </w:r>
      <w:r w:rsidRPr="00A403AC">
        <w:rPr>
          <w:rFonts w:ascii="Times New Roman" w:hAnsi="Times New Roman" w:cs="Times New Roman"/>
          <w:sz w:val="28"/>
          <w:szCs w:val="28"/>
        </w:rPr>
        <w:t>официального сайта администрации</w:t>
      </w:r>
      <w:r w:rsidRPr="00A403AC">
        <w:rPr>
          <w:rFonts w:ascii="Times New Roman" w:hAnsi="Times New Roman" w:cs="Times New Roman"/>
          <w:sz w:val="28"/>
          <w:szCs w:val="28"/>
          <w:shd w:val="clear" w:color="auto" w:fill="FFFFFF"/>
        </w:rPr>
        <w:t>)</w:t>
      </w:r>
      <w:r w:rsidRPr="00A403AC">
        <w:rPr>
          <w:rFonts w:ascii="Times New Roman" w:hAnsi="Times New Roman" w:cs="Times New Roman"/>
          <w:sz w:val="28"/>
          <w:szCs w:val="28"/>
        </w:rPr>
        <w:t>, в средствах массовой информации,</w:t>
      </w:r>
      <w:r w:rsidRPr="00A403AC">
        <w:rPr>
          <w:rFonts w:ascii="Times New Roman" w:hAnsi="Times New Roman" w:cs="Times New Roman"/>
          <w:sz w:val="28"/>
          <w:szCs w:val="28"/>
          <w:shd w:val="clear" w:color="auto" w:fill="FFFFFF"/>
        </w:rPr>
        <w:t xml:space="preserve"> через личные кабинеты контролируемых лиц в государственных информационных</w:t>
      </w:r>
      <w:proofErr w:type="gramEnd"/>
      <w:r w:rsidRPr="00A403AC">
        <w:rPr>
          <w:rFonts w:ascii="Times New Roman" w:hAnsi="Times New Roman" w:cs="Times New Roman"/>
          <w:sz w:val="28"/>
          <w:szCs w:val="28"/>
          <w:shd w:val="clear" w:color="auto" w:fill="FFFFFF"/>
        </w:rPr>
        <w:t xml:space="preserve"> </w:t>
      </w:r>
      <w:proofErr w:type="gramStart"/>
      <w:r w:rsidRPr="00A403AC">
        <w:rPr>
          <w:rFonts w:ascii="Times New Roman" w:hAnsi="Times New Roman" w:cs="Times New Roman"/>
          <w:sz w:val="28"/>
          <w:szCs w:val="28"/>
          <w:shd w:val="clear" w:color="auto" w:fill="FFFFFF"/>
        </w:rPr>
        <w:t>системах</w:t>
      </w:r>
      <w:proofErr w:type="gramEnd"/>
      <w:r w:rsidRPr="00A403AC">
        <w:rPr>
          <w:rFonts w:ascii="Times New Roman" w:hAnsi="Times New Roman" w:cs="Times New Roman"/>
          <w:sz w:val="28"/>
          <w:szCs w:val="28"/>
          <w:shd w:val="clear" w:color="auto" w:fill="FFFFFF"/>
        </w:rPr>
        <w:t xml:space="preserve"> (при их наличии) и в иных формах.</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A403AC">
          <w:rPr>
            <w:rStyle w:val="a7"/>
            <w:rFonts w:ascii="Times New Roman" w:hAnsi="Times New Roman" w:cs="Times New Roman"/>
            <w:color w:val="auto"/>
            <w:sz w:val="28"/>
            <w:szCs w:val="28"/>
            <w:u w:val="none"/>
          </w:rPr>
          <w:t>частью 3 статьи 46</w:t>
        </w:r>
      </w:hyperlink>
      <w:r w:rsidRPr="00A403AC">
        <w:rPr>
          <w:rFonts w:ascii="Times New Roman" w:hAnsi="Times New Roman" w:cs="Times New Roman"/>
          <w:sz w:val="28"/>
          <w:szCs w:val="28"/>
        </w:rPr>
        <w:t xml:space="preserve"> Федерального закона от 31 июля 2020 г.</w:t>
      </w:r>
      <w:r>
        <w:rPr>
          <w:rFonts w:ascii="Times New Roman" w:hAnsi="Times New Roman" w:cs="Times New Roman"/>
          <w:sz w:val="28"/>
          <w:szCs w:val="28"/>
        </w:rPr>
        <w:t xml:space="preserve"> </w:t>
      </w:r>
      <w:r w:rsidRPr="00A403AC">
        <w:rPr>
          <w:rFonts w:ascii="Times New Roman" w:hAnsi="Times New Roman" w:cs="Times New Roman"/>
          <w:sz w:val="28"/>
          <w:szCs w:val="28"/>
        </w:rPr>
        <w:t>№ 248-ФЗ «О государственном контроле (надзоре) и муниципальном контроле в Российской Федерации».</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Администрация также вправе информировать население муниципального образования Ейский района о собраниях и конференциях граждан об обязательных требованиях, предъявляемых к объектам контроля.</w:t>
      </w:r>
    </w:p>
    <w:p w:rsidR="00A403AC" w:rsidRPr="00A403AC" w:rsidRDefault="00A403AC" w:rsidP="00A403AC">
      <w:pPr>
        <w:pStyle w:val="ConsPlusNormal"/>
        <w:ind w:firstLine="709"/>
        <w:jc w:val="both"/>
        <w:rPr>
          <w:rFonts w:ascii="Times New Roman" w:hAnsi="Times New Roman" w:cs="Times New Roman"/>
          <w:sz w:val="28"/>
          <w:szCs w:val="28"/>
        </w:rPr>
      </w:pPr>
      <w:bookmarkStart w:id="6" w:name="P146_Копия_1"/>
      <w:bookmarkEnd w:id="6"/>
      <w:r w:rsidRPr="00A403AC">
        <w:rPr>
          <w:rFonts w:ascii="Times New Roman" w:eastAsia="Calibri" w:hAnsi="Times New Roman" w:cs="Times New Roman"/>
          <w:sz w:val="28"/>
          <w:szCs w:val="28"/>
        </w:rPr>
        <w:t>3.7. </w:t>
      </w:r>
      <w:r w:rsidRPr="00A403AC">
        <w:rPr>
          <w:rFonts w:ascii="Times New Roman" w:hAnsi="Times New Roman" w:cs="Times New Roman"/>
          <w:sz w:val="28"/>
          <w:szCs w:val="28"/>
        </w:rPr>
        <w:t xml:space="preserve">Консультирование контролируемых лиц осуществляется должностным лицом, уполномоченным осуществлять муниципальный контроль, по телефону, посредством </w:t>
      </w:r>
      <w:proofErr w:type="spellStart"/>
      <w:r w:rsidRPr="00A403AC">
        <w:rPr>
          <w:rFonts w:ascii="Times New Roman" w:hAnsi="Times New Roman" w:cs="Times New Roman"/>
          <w:sz w:val="28"/>
          <w:szCs w:val="28"/>
        </w:rPr>
        <w:t>видео-конференц-связи</w:t>
      </w:r>
      <w:proofErr w:type="spellEnd"/>
      <w:r w:rsidRPr="00A403AC">
        <w:rPr>
          <w:rFonts w:ascii="Times New Roman" w:hAnsi="Times New Roman" w:cs="Times New Roman"/>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Личный прием граждан проводится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w:t>
      </w:r>
      <w:r>
        <w:rPr>
          <w:rFonts w:ascii="Times New Roman" w:hAnsi="Times New Roman" w:cs="Times New Roman"/>
          <w:sz w:val="28"/>
          <w:szCs w:val="28"/>
        </w:rPr>
        <w:t xml:space="preserve"> </w:t>
      </w:r>
      <w:r w:rsidRPr="00A403AC">
        <w:rPr>
          <w:rFonts w:ascii="Times New Roman" w:hAnsi="Times New Roman" w:cs="Times New Roman"/>
          <w:sz w:val="28"/>
          <w:szCs w:val="28"/>
        </w:rPr>
        <w:t>в специальном разделе «муниципальный контроль», посвященном контрольной деятельности.</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lastRenderedPageBreak/>
        <w:t>1) организация и осуществление муниципального контроля;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контроль;</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Style w:val="a7"/>
          <w:rFonts w:ascii="Times New Roman" w:eastAsia="Calibri" w:hAnsi="Times New Roman" w:cs="Times New Roman"/>
          <w:color w:val="auto"/>
          <w:sz w:val="28"/>
          <w:szCs w:val="28"/>
          <w:u w:val="none"/>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3.8. Консультирование в письменной форме осуществляется должностным лицом, уполномоченным осуществлять муниципальный контроль, в следующих случаях:</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3) ответ на поставленные вопросы требует дополнительного запроса сведений.</w:t>
      </w:r>
    </w:p>
    <w:p w:rsidR="00A403AC" w:rsidRPr="00A403AC" w:rsidRDefault="00A403AC" w:rsidP="00A403AC">
      <w:pPr>
        <w:pStyle w:val="ConsPlusNormal"/>
        <w:ind w:firstLine="709"/>
        <w:jc w:val="both"/>
        <w:rPr>
          <w:rFonts w:ascii="Times New Roman" w:hAnsi="Times New Roman" w:cs="Times New Roman"/>
          <w:sz w:val="28"/>
          <w:szCs w:val="28"/>
        </w:rPr>
      </w:pPr>
      <w:proofErr w:type="gramStart"/>
      <w:r w:rsidRPr="00A403AC">
        <w:rPr>
          <w:rFonts w:ascii="Times New Roman" w:hAnsi="Times New Roman" w:cs="Times New Roman"/>
          <w:sz w:val="28"/>
          <w:szCs w:val="28"/>
        </w:rPr>
        <w:t>По итогам консультирования информация в письменной форме предоставляется контролируемому лицу или его представителю только в случае направления контролируемым лицом в письменной форме запроса о предоставлении письменного ответа - в порядке, установленном Федеральным законом от 2 мая 2006 года № 59-ФЗ «О порядке рассмотрения обращений граждан Российской Федерации», по любым вопросам, связанным с соблюдением обязательных требований, установленных законодательством Российской Федерации, осуществлением муниципального контроля.</w:t>
      </w:r>
      <w:proofErr w:type="gramEnd"/>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Письменный ответ направляется контролируемому лицу не позднее 30 дней со дня регистрации письменного запроса.</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Должностными лицами, уполномоченными осуществлять муниципальный контроль, ведется журнал учета консультирований.</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lastRenderedPageBreak/>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403AC" w:rsidRPr="00A403AC" w:rsidRDefault="00A403AC" w:rsidP="00A403AC">
      <w:pPr>
        <w:pStyle w:val="ConsPlusNormal"/>
        <w:ind w:firstLine="709"/>
        <w:jc w:val="both"/>
        <w:rPr>
          <w:rFonts w:ascii="Times New Roman" w:hAnsi="Times New Roman" w:cs="Times New Roman"/>
          <w:sz w:val="28"/>
          <w:szCs w:val="28"/>
        </w:rPr>
      </w:pPr>
      <w:r w:rsidRPr="00A403AC">
        <w:rPr>
          <w:rFonts w:ascii="Times New Roman" w:hAnsi="Times New Roman" w:cs="Times New Roman"/>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«муниципальный контроль», посвященном контрольной деятельности, письменного разъяснения, подписанного главой (заместителем главы) муниципального образования Ейский район</w:t>
      </w:r>
      <w:r>
        <w:rPr>
          <w:rFonts w:ascii="Times New Roman" w:hAnsi="Times New Roman" w:cs="Times New Roman"/>
          <w:sz w:val="28"/>
          <w:szCs w:val="28"/>
        </w:rPr>
        <w:t xml:space="preserve"> </w:t>
      </w:r>
      <w:r w:rsidRPr="00A403AC">
        <w:rPr>
          <w:rFonts w:ascii="Times New Roman" w:hAnsi="Times New Roman" w:cs="Times New Roman"/>
          <w:sz w:val="28"/>
          <w:szCs w:val="28"/>
        </w:rPr>
        <w:t>или должностным лицом, уполномоченным осуществлять муниципальный контроль.</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3.9. 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9" w:history="1">
        <w:r w:rsidRPr="00A403AC">
          <w:rPr>
            <w:rStyle w:val="a7"/>
            <w:rFonts w:ascii="Times New Roman" w:hAnsi="Times New Roman"/>
            <w:color w:val="auto"/>
            <w:sz w:val="28"/>
            <w:szCs w:val="28"/>
            <w:u w:val="none"/>
          </w:rPr>
          <w:t>статьей 49</w:t>
        </w:r>
      </w:hyperlink>
      <w:r w:rsidRPr="00A403AC">
        <w:rPr>
          <w:rFonts w:ascii="Times New Roman" w:hAnsi="Times New Roman"/>
          <w:sz w:val="28"/>
          <w:szCs w:val="28"/>
        </w:rPr>
        <w:t xml:space="preserve"> Федерального закона  № 248-ФЗ.</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Контролируемое лицо в течение 20 рабочих дней со дня получения предостережения о недопустимости нарушения обязательных требований вправе подать в Администрацию</w:t>
      </w:r>
      <w:r>
        <w:rPr>
          <w:rFonts w:ascii="Times New Roman" w:hAnsi="Times New Roman"/>
          <w:sz w:val="28"/>
          <w:szCs w:val="28"/>
        </w:rPr>
        <w:t xml:space="preserve"> </w:t>
      </w:r>
      <w:r w:rsidRPr="00A403AC">
        <w:rPr>
          <w:rFonts w:ascii="Times New Roman" w:hAnsi="Times New Roman"/>
          <w:sz w:val="28"/>
          <w:szCs w:val="28"/>
        </w:rPr>
        <w:t>возражение в отношении указанного предостережения в порядке, установленном пунктом 6.4. данного Положения.</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Рассмотрение возражения в отношении указанного предостережения и направление ответа по итогам его рассмотрения осуществляется в срок, не превышающий 15 рабочих дней со дня регистрации такого возражения.</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Возражение на предостережение подается главе Администрации или лицу, исполняющему его обязанности, и рассматривается должностным лицом, уполномоченным осуществлять муниципальный контроль. </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Администрация осуществляет учет объявленных ими предостережений о недопустимости нарушения обязательных </w:t>
      </w:r>
      <w:proofErr w:type="gramStart"/>
      <w:r w:rsidRPr="00A403AC">
        <w:rPr>
          <w:rFonts w:ascii="Times New Roman" w:hAnsi="Times New Roman"/>
          <w:sz w:val="28"/>
          <w:szCs w:val="28"/>
        </w:rPr>
        <w:t>требований</w:t>
      </w:r>
      <w:proofErr w:type="gramEnd"/>
      <w:r w:rsidRPr="00A403AC">
        <w:rPr>
          <w:rFonts w:ascii="Times New Roman" w:hAnsi="Times New Roman"/>
          <w:sz w:val="28"/>
          <w:szCs w:val="28"/>
        </w:rPr>
        <w:t xml:space="preserve"> и используют соответствующие данные для проведения иных профилактических мероприятий и контрольных (надзорных) мероприятий.</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3.10. Для объектов контроля, отнесенных к категории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3.11 Контролируемое лицо, предусмотренное частью 1 статьи 52.2 Федерального закона № 248-ФЗ, вправе обратиться в Администрацию с заявлением о проведении в отношении него профилактического визита (далее - заявление).</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Заявление подается посредством Единого портала государственных и муниципальных услуг (функций). </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Администрация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lastRenderedPageBreak/>
        <w:tab/>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A403AC" w:rsidRPr="00A403AC" w:rsidRDefault="00A403AC" w:rsidP="00A403AC">
      <w:pPr>
        <w:spacing w:after="0" w:line="240" w:lineRule="auto"/>
        <w:jc w:val="both"/>
        <w:rPr>
          <w:rFonts w:ascii="Times New Roman" w:hAnsi="Times New Roman"/>
          <w:sz w:val="28"/>
          <w:szCs w:val="28"/>
        </w:rPr>
      </w:pPr>
      <w:r w:rsidRPr="00A403AC">
        <w:rPr>
          <w:rStyle w:val="a7"/>
          <w:rFonts w:ascii="Times New Roman" w:hAnsi="Times New Roman"/>
          <w:color w:val="auto"/>
          <w:sz w:val="28"/>
          <w:szCs w:val="28"/>
          <w:u w:val="none"/>
        </w:rPr>
        <w:tab/>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b/>
          <w:bCs/>
          <w:sz w:val="28"/>
          <w:szCs w:val="28"/>
        </w:rPr>
      </w:pPr>
      <w:r w:rsidRPr="00A403AC">
        <w:rPr>
          <w:rStyle w:val="a7"/>
          <w:rFonts w:ascii="Times New Roman" w:hAnsi="Times New Roman"/>
          <w:b/>
          <w:bCs/>
          <w:color w:val="auto"/>
          <w:sz w:val="28"/>
          <w:szCs w:val="28"/>
          <w:u w:val="none"/>
        </w:rPr>
        <w:t xml:space="preserve">4. </w:t>
      </w:r>
      <w:r w:rsidRPr="00A403AC">
        <w:rPr>
          <w:rFonts w:ascii="Times New Roman" w:hAnsi="Times New Roman"/>
          <w:b/>
          <w:bCs/>
          <w:sz w:val="28"/>
          <w:szCs w:val="28"/>
        </w:rPr>
        <w:t xml:space="preserve">Осуществление контрольных мероприятий </w:t>
      </w:r>
    </w:p>
    <w:p w:rsidR="00A403AC" w:rsidRPr="00A403AC" w:rsidRDefault="00A403AC" w:rsidP="00A403AC">
      <w:pPr>
        <w:spacing w:after="0" w:line="240" w:lineRule="auto"/>
        <w:jc w:val="center"/>
        <w:rPr>
          <w:rFonts w:ascii="Times New Roman" w:hAnsi="Times New Roman"/>
          <w:sz w:val="28"/>
          <w:szCs w:val="28"/>
        </w:rPr>
      </w:pPr>
      <w:r w:rsidRPr="00A403AC">
        <w:rPr>
          <w:rFonts w:ascii="Times New Roman" w:hAnsi="Times New Roman"/>
          <w:b/>
          <w:bCs/>
          <w:sz w:val="28"/>
          <w:szCs w:val="28"/>
        </w:rPr>
        <w:t>и контрольных действий</w:t>
      </w:r>
      <w:r w:rsidRPr="00A403AC">
        <w:rPr>
          <w:rStyle w:val="a7"/>
          <w:rFonts w:ascii="Times New Roman" w:hAnsi="Times New Roman"/>
          <w:b/>
          <w:bCs/>
          <w:color w:val="auto"/>
          <w:sz w:val="28"/>
          <w:szCs w:val="28"/>
          <w:u w:val="none"/>
        </w:rPr>
        <w:t xml:space="preserve">. </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4.1. М</w:t>
      </w:r>
      <w:r w:rsidRPr="00A403AC">
        <w:rPr>
          <w:rFonts w:ascii="Times New Roman" w:hAnsi="Times New Roman"/>
          <w:bCs/>
          <w:sz w:val="28"/>
          <w:szCs w:val="28"/>
        </w:rPr>
        <w:t xml:space="preserve">униципальный контроль осуществляется без проведения плановых контрольных мероприятий. </w:t>
      </w:r>
    </w:p>
    <w:p w:rsidR="00A403AC" w:rsidRPr="00A403AC" w:rsidRDefault="00A403AC" w:rsidP="00A403AC">
      <w:pPr>
        <w:pStyle w:val="21"/>
        <w:spacing w:after="0" w:line="240" w:lineRule="auto"/>
        <w:ind w:left="0" w:firstLine="720"/>
        <w:jc w:val="both"/>
        <w:rPr>
          <w:rFonts w:ascii="Times New Roman" w:hAnsi="Times New Roman" w:cs="Times New Roman"/>
          <w:sz w:val="28"/>
          <w:szCs w:val="28"/>
        </w:rPr>
      </w:pPr>
      <w:r w:rsidRPr="00A403AC">
        <w:rPr>
          <w:rStyle w:val="a7"/>
          <w:rFonts w:ascii="Times New Roman" w:hAnsi="Times New Roman" w:cs="Times New Roman"/>
          <w:bCs/>
          <w:color w:val="auto"/>
          <w:sz w:val="28"/>
          <w:szCs w:val="28"/>
          <w:u w:val="none"/>
        </w:rPr>
        <w:t>По результатам проведения контрольных (надзорных) мероприятий публичная оценка уровня соблюдения обязательных требований не присваивается.</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bCs/>
          <w:iCs/>
          <w:sz w:val="28"/>
          <w:szCs w:val="28"/>
        </w:rPr>
        <w:t xml:space="preserve">4.2. В рамках осуществления </w:t>
      </w:r>
      <w:r w:rsidRPr="00A403AC">
        <w:rPr>
          <w:rFonts w:ascii="Times New Roman" w:hAnsi="Times New Roman"/>
          <w:sz w:val="28"/>
          <w:szCs w:val="28"/>
        </w:rPr>
        <w:t>муниципального контроля при взаимодействии с контролируемым лицом</w:t>
      </w:r>
      <w:r w:rsidRPr="00A403AC">
        <w:rPr>
          <w:rFonts w:ascii="Times New Roman" w:hAnsi="Times New Roman"/>
          <w:bCs/>
          <w:iCs/>
          <w:sz w:val="28"/>
          <w:szCs w:val="28"/>
        </w:rPr>
        <w:t xml:space="preserve"> проводятся следующие контрольные мероприятия:</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а) инспекционный визит;</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б) документарная проверка;</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в) выездная проверка.</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а) наблюдение за соблюдением обязательных требований (мониторинг безопасности);</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б) выездное обследование.</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Контрольные (надзорные) мероприятия без взаимодействия проводятся должностными лицами, уполномоченными осуществлять муниципальный контроль на основании заданий уполномоченных должностных лиц Администрации, включая задания, содержащиеся в планах работы Администрации.</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 xml:space="preserve">4.4.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Администрации, подписанное главой Администрации, в </w:t>
      </w:r>
      <w:proofErr w:type="gramStart"/>
      <w:r w:rsidRPr="00A403AC">
        <w:rPr>
          <w:rFonts w:ascii="Times New Roman" w:eastAsia="Calibri" w:hAnsi="Times New Roman" w:cs="Times New Roman"/>
          <w:sz w:val="28"/>
          <w:szCs w:val="28"/>
        </w:rPr>
        <w:t>котором</w:t>
      </w:r>
      <w:proofErr w:type="gramEnd"/>
      <w:r w:rsidRPr="00A403AC">
        <w:rPr>
          <w:rFonts w:ascii="Times New Roman" w:eastAsia="Calibri" w:hAnsi="Times New Roman" w:cs="Times New Roman"/>
          <w:sz w:val="28"/>
          <w:szCs w:val="28"/>
        </w:rPr>
        <w:t xml:space="preserve"> указываются сведения, предусмотренные частью 1 статьи 64 Федерального закона № 248-ФЗ.</w:t>
      </w:r>
    </w:p>
    <w:p w:rsidR="00A403AC" w:rsidRPr="00A403AC" w:rsidRDefault="00A403AC" w:rsidP="00A403AC">
      <w:pPr>
        <w:pStyle w:val="21"/>
        <w:tabs>
          <w:tab w:val="left" w:pos="709"/>
        </w:tabs>
        <w:spacing w:after="0" w:line="240" w:lineRule="auto"/>
        <w:ind w:left="0"/>
        <w:jc w:val="both"/>
        <w:rPr>
          <w:rFonts w:ascii="Times New Roman" w:hAnsi="Times New Roman" w:cs="Times New Roman"/>
          <w:sz w:val="28"/>
          <w:szCs w:val="28"/>
        </w:rPr>
      </w:pPr>
      <w:r w:rsidRPr="00A403AC">
        <w:rPr>
          <w:rFonts w:ascii="Times New Roman" w:eastAsia="Times New Roman" w:hAnsi="Times New Roman" w:cs="Times New Roman"/>
          <w:sz w:val="28"/>
          <w:szCs w:val="28"/>
        </w:rPr>
        <w:tab/>
      </w:r>
      <w:r w:rsidRPr="00A403AC">
        <w:rPr>
          <w:rFonts w:ascii="Times New Roman" w:eastAsia="Calibri" w:hAnsi="Times New Roman" w:cs="Times New Roman"/>
          <w:sz w:val="28"/>
          <w:szCs w:val="28"/>
        </w:rPr>
        <w:t>4.5. </w:t>
      </w:r>
      <w:r w:rsidRPr="00A403AC">
        <w:rPr>
          <w:rFonts w:ascii="Times New Roman" w:hAnsi="Times New Roman" w:cs="Times New Roman"/>
          <w:sz w:val="28"/>
          <w:szCs w:val="28"/>
        </w:rPr>
        <w:t xml:space="preserve">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w:t>
      </w:r>
      <w:hyperlink r:id="rId10" w:history="1">
        <w:r w:rsidRPr="00A403AC">
          <w:rPr>
            <w:rStyle w:val="a7"/>
            <w:rFonts w:ascii="Times New Roman" w:hAnsi="Times New Roman" w:cs="Times New Roman"/>
            <w:color w:val="auto"/>
            <w:sz w:val="28"/>
            <w:szCs w:val="28"/>
            <w:u w:val="none"/>
          </w:rPr>
          <w:t>стать</w:t>
        </w:r>
      </w:hyperlink>
      <w:hyperlink r:id="rId11" w:history="1">
        <w:r w:rsidRPr="00A403AC">
          <w:rPr>
            <w:rStyle w:val="a7"/>
            <w:rFonts w:ascii="Times New Roman" w:hAnsi="Times New Roman" w:cs="Times New Roman"/>
            <w:color w:val="auto"/>
            <w:sz w:val="28"/>
            <w:szCs w:val="28"/>
            <w:u w:val="none"/>
          </w:rPr>
          <w:t>ей</w:t>
        </w:r>
      </w:hyperlink>
      <w:hyperlink r:id="rId12" w:history="1">
        <w:r w:rsidRPr="00A403AC">
          <w:rPr>
            <w:rStyle w:val="a7"/>
            <w:rFonts w:ascii="Times New Roman" w:hAnsi="Times New Roman" w:cs="Times New Roman"/>
            <w:color w:val="auto"/>
            <w:sz w:val="28"/>
            <w:szCs w:val="28"/>
            <w:u w:val="none"/>
          </w:rPr>
          <w:t xml:space="preserve"> 57</w:t>
        </w:r>
      </w:hyperlink>
      <w:r w:rsidRPr="00A403AC">
        <w:rPr>
          <w:rFonts w:ascii="Times New Roman" w:hAnsi="Times New Roman" w:cs="Times New Roman"/>
          <w:sz w:val="28"/>
          <w:szCs w:val="28"/>
        </w:rPr>
        <w:t xml:space="preserve"> Федерального закона № 248-ФЗ.</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lastRenderedPageBreak/>
        <w:tab/>
        <w:t xml:space="preserve">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Администрации, подписанного главой Администрации, указанным в </w:t>
      </w:r>
      <w:hyperlink r:id="rId13" w:history="1">
        <w:r w:rsidRPr="00A403AC">
          <w:rPr>
            <w:rStyle w:val="a7"/>
            <w:rFonts w:ascii="Times New Roman" w:hAnsi="Times New Roman"/>
            <w:color w:val="auto"/>
            <w:sz w:val="28"/>
            <w:szCs w:val="28"/>
            <w:u w:val="none"/>
          </w:rPr>
          <w:t>пункте 1.5</w:t>
        </w:r>
      </w:hyperlink>
      <w:r w:rsidRPr="00A403AC">
        <w:rPr>
          <w:rFonts w:ascii="Times New Roman" w:hAnsi="Times New Roman"/>
          <w:sz w:val="28"/>
          <w:szCs w:val="28"/>
        </w:rPr>
        <w:t xml:space="preserve"> Положения. В решении о проведении контрольного (надзорного) мероприятия указываются сведения, установленные </w:t>
      </w:r>
      <w:hyperlink r:id="rId14" w:history="1">
        <w:r w:rsidRPr="00A403AC">
          <w:rPr>
            <w:rStyle w:val="a7"/>
            <w:rFonts w:ascii="Times New Roman" w:hAnsi="Times New Roman"/>
            <w:color w:val="auto"/>
            <w:sz w:val="28"/>
            <w:szCs w:val="28"/>
            <w:u w:val="none"/>
          </w:rPr>
          <w:t>частью 1 статьи 64</w:t>
        </w:r>
      </w:hyperlink>
      <w:r w:rsidRPr="00A403AC">
        <w:rPr>
          <w:rFonts w:ascii="Times New Roman" w:hAnsi="Times New Roman"/>
          <w:sz w:val="28"/>
          <w:szCs w:val="28"/>
        </w:rPr>
        <w:t xml:space="preserve"> Федерального закона № 248-ФЗ.</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 xml:space="preserve">4.6. При проведении контрольных мероприятий в рамках осуществления Муниципального контроля </w:t>
      </w:r>
      <w:proofErr w:type="gramStart"/>
      <w:r w:rsidRPr="00A403AC">
        <w:rPr>
          <w:rFonts w:ascii="Times New Roman" w:eastAsia="Calibri" w:hAnsi="Times New Roman" w:cs="Times New Roman"/>
          <w:sz w:val="28"/>
          <w:szCs w:val="28"/>
        </w:rPr>
        <w:t>должностное лицо, уполномоченное осуществлять муниципальный контроль имеет</w:t>
      </w:r>
      <w:proofErr w:type="gramEnd"/>
      <w:r w:rsidRPr="00A403AC">
        <w:rPr>
          <w:rFonts w:ascii="Times New Roman" w:eastAsia="Calibri" w:hAnsi="Times New Roman" w:cs="Times New Roman"/>
          <w:sz w:val="28"/>
          <w:szCs w:val="28"/>
        </w:rPr>
        <w:t xml:space="preserve"> право:</w:t>
      </w:r>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Fonts w:ascii="Times New Roman" w:hAnsi="Times New Roman"/>
          <w:sz w:val="28"/>
          <w:szCs w:val="28"/>
        </w:rPr>
        <w:t>а) совершать действия, предусмотренные частью 2 статьи 29 Федерального закона № 248-ФЗ;</w:t>
      </w:r>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Style w:val="a7"/>
          <w:rFonts w:ascii="Times New Roman" w:hAnsi="Times New Roman"/>
          <w:color w:val="auto"/>
          <w:sz w:val="28"/>
          <w:szCs w:val="28"/>
          <w:u w:val="none"/>
        </w:rPr>
        <w:t>б) использовать для фиксации доказательств нарушений обязательных требований фотосъемку, ауди</w:t>
      </w:r>
      <w:proofErr w:type="gramStart"/>
      <w:r w:rsidRPr="00A403AC">
        <w:rPr>
          <w:rStyle w:val="a7"/>
          <w:rFonts w:ascii="Times New Roman" w:hAnsi="Times New Roman"/>
          <w:color w:val="auto"/>
          <w:sz w:val="28"/>
          <w:szCs w:val="28"/>
          <w:u w:val="none"/>
        </w:rPr>
        <w:t>о-</w:t>
      </w:r>
      <w:proofErr w:type="gramEnd"/>
      <w:r w:rsidRPr="00A403AC">
        <w:rPr>
          <w:rStyle w:val="a7"/>
          <w:rFonts w:ascii="Times New Roman" w:hAnsi="Times New Roman"/>
          <w:color w:val="auto"/>
          <w:sz w:val="28"/>
          <w:szCs w:val="28"/>
          <w:u w:val="none"/>
        </w:rPr>
        <w:t xml:space="preserve"> и (или) видеозапись, если совершение указанных действий не запрещено федеральными законами. </w:t>
      </w:r>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Style w:val="a7"/>
          <w:rFonts w:ascii="Times New Roman" w:hAnsi="Times New Roman"/>
          <w:color w:val="auto"/>
          <w:sz w:val="28"/>
          <w:szCs w:val="28"/>
          <w:u w:val="none"/>
        </w:rPr>
        <w:t xml:space="preserve">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w:t>
      </w:r>
      <w:r w:rsidRPr="00A403AC">
        <w:rPr>
          <w:rFonts w:ascii="Times New Roman" w:hAnsi="Times New Roman"/>
          <w:sz w:val="28"/>
          <w:szCs w:val="28"/>
        </w:rPr>
        <w:t>осуществлять муниципальный контроль</w:t>
      </w:r>
      <w:r w:rsidRPr="00A403AC">
        <w:rPr>
          <w:rStyle w:val="a7"/>
          <w:rFonts w:ascii="Times New Roman" w:hAnsi="Times New Roman"/>
          <w:color w:val="auto"/>
          <w:sz w:val="28"/>
          <w:szCs w:val="28"/>
          <w:u w:val="none"/>
        </w:rPr>
        <w:t>, самостоятельно.</w:t>
      </w:r>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Fonts w:ascii="Times New Roman" w:hAnsi="Times New Roman"/>
          <w:sz w:val="28"/>
          <w:szCs w:val="28"/>
        </w:rPr>
        <w:t>4.7. Должностное лицо, уполномоченное осуществлять муниципальный контроль,</w:t>
      </w:r>
      <w:r>
        <w:rPr>
          <w:rFonts w:ascii="Times New Roman" w:hAnsi="Times New Roman"/>
          <w:sz w:val="28"/>
          <w:szCs w:val="28"/>
        </w:rPr>
        <w:t xml:space="preserve"> </w:t>
      </w:r>
      <w:r w:rsidRPr="00A403AC">
        <w:rPr>
          <w:rFonts w:ascii="Times New Roman" w:hAnsi="Times New Roman"/>
          <w:sz w:val="28"/>
          <w:szCs w:val="28"/>
        </w:rPr>
        <w:t>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A403AC" w:rsidRPr="00A403AC" w:rsidRDefault="00A403AC" w:rsidP="00A403AC">
      <w:pPr>
        <w:pStyle w:val="21"/>
        <w:spacing w:after="0" w:line="240" w:lineRule="auto"/>
        <w:ind w:left="0" w:firstLine="709"/>
        <w:jc w:val="both"/>
        <w:rPr>
          <w:rFonts w:ascii="Times New Roman" w:hAnsi="Times New Roman" w:cs="Times New Roman"/>
          <w:sz w:val="28"/>
          <w:szCs w:val="28"/>
        </w:rPr>
      </w:pPr>
      <w:r w:rsidRPr="00A403AC">
        <w:rPr>
          <w:rStyle w:val="a7"/>
          <w:rFonts w:ascii="Times New Roman" w:eastAsia="Calibri" w:hAnsi="Times New Roman" w:cs="Times New Roman"/>
          <w:color w:val="auto"/>
          <w:sz w:val="28"/>
          <w:szCs w:val="28"/>
          <w:u w:val="none"/>
        </w:rPr>
        <w:t xml:space="preserve">4.8. Администрация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Администрации, в том числе при применении технических средств. </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Style w:val="a7"/>
          <w:rFonts w:ascii="Times New Roman" w:hAnsi="Times New Roman" w:cs="Times New Roman"/>
          <w:color w:val="auto"/>
          <w:sz w:val="28"/>
          <w:szCs w:val="28"/>
          <w:u w:val="none"/>
        </w:rPr>
        <w:t xml:space="preserve">4.9.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A403AC">
        <w:rPr>
          <w:rStyle w:val="a7"/>
          <w:rFonts w:ascii="Times New Roman" w:hAnsi="Times New Roman" w:cs="Times New Roman"/>
          <w:color w:val="auto"/>
          <w:sz w:val="28"/>
          <w:szCs w:val="28"/>
          <w:u w:val="none"/>
        </w:rPr>
        <w:t>деятельности</w:t>
      </w:r>
      <w:proofErr w:type="gramEnd"/>
      <w:r w:rsidRPr="00A403AC">
        <w:rPr>
          <w:rStyle w:val="a7"/>
          <w:rFonts w:ascii="Times New Roman" w:hAnsi="Times New Roman" w:cs="Times New Roman"/>
          <w:color w:val="auto"/>
          <w:sz w:val="28"/>
          <w:szCs w:val="28"/>
          <w:u w:val="none"/>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уполномоченное осуществлять муниципальный контроль,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Style w:val="a7"/>
          <w:rFonts w:ascii="Times New Roman" w:eastAsia="Calibri" w:hAnsi="Times New Roman" w:cs="Times New Roman"/>
          <w:color w:val="auto"/>
          <w:sz w:val="28"/>
          <w:szCs w:val="28"/>
          <w:u w:val="none"/>
        </w:rPr>
        <w:t>4.10.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Style w:val="a7"/>
          <w:rFonts w:ascii="Times New Roman" w:eastAsia="Calibri" w:hAnsi="Times New Roman" w:cs="Times New Roman"/>
          <w:color w:val="auto"/>
          <w:sz w:val="28"/>
          <w:szCs w:val="28"/>
          <w:u w:val="none"/>
        </w:rPr>
        <w:lastRenderedPageBreak/>
        <w:t>4.11. </w:t>
      </w:r>
      <w:proofErr w:type="gramStart"/>
      <w:r w:rsidRPr="00A403AC">
        <w:rPr>
          <w:rStyle w:val="a7"/>
          <w:rFonts w:ascii="Times New Roman" w:eastAsia="Calibri" w:hAnsi="Times New Roman" w:cs="Times New Roman"/>
          <w:color w:val="auto"/>
          <w:sz w:val="28"/>
          <w:szCs w:val="28"/>
          <w:u w:val="none"/>
        </w:rPr>
        <w:t>В случаях отсутствия контролируемого лица либо его представителя, предоставления контролируемым лицом информации Администрации о невозможности присутствия в порядке, определенном пунктом 4.18 Порядка,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Fonts w:ascii="Times New Roman" w:hAnsi="Times New Roman"/>
          <w:sz w:val="28"/>
          <w:szCs w:val="28"/>
        </w:rPr>
        <w:t>4.12. </w:t>
      </w:r>
      <w:proofErr w:type="gramStart"/>
      <w:r w:rsidRPr="00A403AC">
        <w:rPr>
          <w:rFonts w:ascii="Times New Roman" w:hAnsi="Times New Roman"/>
          <w:sz w:val="28"/>
          <w:szCs w:val="28"/>
        </w:rPr>
        <w:t>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w:t>
      </w:r>
      <w:proofErr w:type="gramEnd"/>
      <w:r w:rsidRPr="00A403AC">
        <w:rPr>
          <w:rFonts w:ascii="Times New Roman" w:hAnsi="Times New Roman"/>
          <w:sz w:val="28"/>
          <w:szCs w:val="28"/>
        </w:rPr>
        <w:t xml:space="preserve"> </w:t>
      </w:r>
      <w:proofErr w:type="gramStart"/>
      <w:r w:rsidRPr="00A403AC">
        <w:rPr>
          <w:rFonts w:ascii="Times New Roman" w:hAnsi="Times New Roman"/>
          <w:sz w:val="28"/>
          <w:szCs w:val="28"/>
        </w:rPr>
        <w:t>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roofErr w:type="gramEnd"/>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Наблюдение за соблюдением обязательных требований (мониторинг безопасности) осуществляется по месту нахождения должностного лица, уполномоченного осуществлять муниципальный контроль, постоянно (систематически, регулярно, непрерывно).</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По результатам мониторинга безопасности контрольным органом могут быть приняты решения, предусмотренные частью 3 статьи 74 Федерального закона № 248-ФЗ.</w:t>
      </w:r>
    </w:p>
    <w:p w:rsidR="00A403AC" w:rsidRPr="00A403AC" w:rsidRDefault="00A403AC" w:rsidP="00A403AC">
      <w:pPr>
        <w:pStyle w:val="21"/>
        <w:spacing w:after="0" w:line="240" w:lineRule="auto"/>
        <w:ind w:left="0" w:firstLine="709"/>
        <w:jc w:val="both"/>
        <w:rPr>
          <w:rFonts w:ascii="Times New Roman" w:hAnsi="Times New Roman" w:cs="Times New Roman"/>
          <w:sz w:val="28"/>
          <w:szCs w:val="28"/>
        </w:rPr>
      </w:pPr>
      <w:r w:rsidRPr="00A403AC">
        <w:rPr>
          <w:rFonts w:ascii="Times New Roman" w:eastAsia="Times New Roman" w:hAnsi="Times New Roman" w:cs="Times New Roman"/>
          <w:sz w:val="28"/>
          <w:szCs w:val="28"/>
          <w:lang w:eastAsia="ru-RU"/>
        </w:rPr>
        <w:t>4.13. Выездное обследование проводится в порядке, установленном статьей 75 Федерального закона № 248-ФЗ.</w:t>
      </w:r>
    </w:p>
    <w:p w:rsidR="00A403AC" w:rsidRPr="00A403AC" w:rsidRDefault="00A403AC" w:rsidP="00A403AC">
      <w:pPr>
        <w:pStyle w:val="21"/>
        <w:spacing w:after="0" w:line="240" w:lineRule="auto"/>
        <w:ind w:left="0" w:firstLine="709"/>
        <w:jc w:val="both"/>
        <w:rPr>
          <w:rFonts w:ascii="Times New Roman" w:hAnsi="Times New Roman" w:cs="Times New Roman"/>
          <w:sz w:val="28"/>
          <w:szCs w:val="28"/>
        </w:rPr>
      </w:pPr>
      <w:r w:rsidRPr="00A403AC">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осмотр;</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инструментальное обследование (с применением видеозаписи);</w:t>
      </w:r>
    </w:p>
    <w:p w:rsidR="00A403AC" w:rsidRPr="00A403AC" w:rsidRDefault="00A403AC" w:rsidP="00A403AC">
      <w:pPr>
        <w:spacing w:after="0" w:line="240" w:lineRule="auto"/>
        <w:ind w:firstLine="709"/>
        <w:jc w:val="both"/>
        <w:rPr>
          <w:rStyle w:val="a7"/>
          <w:rFonts w:ascii="Times New Roman" w:hAnsi="Times New Roman"/>
          <w:color w:val="auto"/>
          <w:sz w:val="28"/>
          <w:szCs w:val="28"/>
          <w:u w:val="none"/>
        </w:rPr>
      </w:pPr>
      <w:r w:rsidRPr="00A403AC">
        <w:rPr>
          <w:rStyle w:val="a7"/>
          <w:rFonts w:ascii="Times New Roman" w:hAnsi="Times New Roman"/>
          <w:color w:val="auto"/>
          <w:sz w:val="28"/>
          <w:szCs w:val="28"/>
          <w:u w:val="none"/>
        </w:rPr>
        <w:t>- испытание.</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Кроме случаев, установленных частью 2 статьи 87 Федерального закона № 248-ФЗ, по результатам проведения контрольного (надзорного) мероприятия без взаимодействия акт контрольного (надзорного) мероприятия не составляется. </w:t>
      </w:r>
    </w:p>
    <w:p w:rsidR="00A403AC" w:rsidRPr="00A403AC" w:rsidRDefault="00A403AC" w:rsidP="00A403AC">
      <w:pPr>
        <w:spacing w:after="0" w:line="240" w:lineRule="auto"/>
        <w:ind w:firstLine="709"/>
        <w:jc w:val="both"/>
        <w:rPr>
          <w:rFonts w:ascii="Times New Roman" w:hAnsi="Times New Roman"/>
          <w:sz w:val="28"/>
          <w:szCs w:val="28"/>
        </w:rPr>
      </w:pPr>
      <w:r w:rsidRPr="00A403AC">
        <w:rPr>
          <w:rStyle w:val="a7"/>
          <w:rFonts w:ascii="Times New Roman" w:hAnsi="Times New Roman"/>
          <w:color w:val="auto"/>
          <w:sz w:val="28"/>
          <w:szCs w:val="28"/>
          <w:u w:val="none"/>
        </w:rPr>
        <w:t>4.14.</w:t>
      </w:r>
      <w:hyperlink r:id="rId15" w:history="1">
        <w:r w:rsidRPr="00A403AC">
          <w:rPr>
            <w:rStyle w:val="a7"/>
            <w:rFonts w:ascii="Times New Roman" w:hAnsi="Times New Roman"/>
            <w:color w:val="auto"/>
            <w:sz w:val="28"/>
            <w:szCs w:val="28"/>
            <w:u w:val="none"/>
          </w:rPr>
          <w:t xml:space="preserve"> Контрольные мероприятия без взаимодействия проводятся </w:t>
        </w:r>
      </w:hyperlink>
      <w:r w:rsidRPr="00A403AC">
        <w:rPr>
          <w:rStyle w:val="a7"/>
          <w:rFonts w:ascii="Times New Roman" w:hAnsi="Times New Roman"/>
          <w:color w:val="auto"/>
          <w:sz w:val="28"/>
          <w:szCs w:val="28"/>
          <w:u w:val="none"/>
        </w:rPr>
        <w:t>на основании заданий главы Администрации.</w:t>
      </w:r>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Fonts w:ascii="Times New Roman" w:hAnsi="Times New Roman"/>
          <w:bCs/>
          <w:sz w:val="28"/>
          <w:szCs w:val="28"/>
        </w:rPr>
        <w:lastRenderedPageBreak/>
        <w:t>4.15. 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bCs/>
          <w:sz w:val="28"/>
          <w:szCs w:val="28"/>
        </w:rPr>
        <w:tab/>
        <w:t>В ходе инспекционного визита могут совершаться следующие контрольные (надзорные) действия:</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bCs/>
          <w:sz w:val="28"/>
          <w:szCs w:val="28"/>
        </w:rPr>
        <w:tab/>
        <w:t>- осмотр;</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bCs/>
          <w:sz w:val="28"/>
          <w:szCs w:val="28"/>
        </w:rPr>
        <w:tab/>
        <w:t>- опрос;</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bCs/>
          <w:sz w:val="28"/>
          <w:szCs w:val="28"/>
        </w:rPr>
        <w:tab/>
        <w:t>- получение письменных объяснений;</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инструментальное обследование.</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bCs/>
          <w:sz w:val="28"/>
          <w:szCs w:val="28"/>
        </w:rPr>
        <w:tab/>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bCs/>
          <w:sz w:val="28"/>
          <w:szCs w:val="28"/>
        </w:rPr>
        <w:tab/>
        <w:t>Инспекционный визит проводится без предварительного уведомления контролируемого лица и собственника производственного объекта.</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6" w:history="1">
        <w:r w:rsidRPr="00A403AC">
          <w:rPr>
            <w:rStyle w:val="a7"/>
            <w:rFonts w:ascii="Times New Roman" w:hAnsi="Times New Roman"/>
            <w:color w:val="auto"/>
            <w:sz w:val="28"/>
            <w:szCs w:val="28"/>
            <w:u w:val="none"/>
          </w:rPr>
          <w:t>пунктами 3</w:t>
        </w:r>
      </w:hyperlink>
      <w:r w:rsidRPr="00A403AC">
        <w:rPr>
          <w:rFonts w:ascii="Times New Roman" w:hAnsi="Times New Roman"/>
          <w:sz w:val="28"/>
          <w:szCs w:val="28"/>
        </w:rPr>
        <w:t xml:space="preserve">, </w:t>
      </w:r>
      <w:hyperlink r:id="rId17" w:history="1">
        <w:r w:rsidRPr="00A403AC">
          <w:rPr>
            <w:rStyle w:val="a7"/>
            <w:rFonts w:ascii="Times New Roman" w:hAnsi="Times New Roman"/>
            <w:color w:val="auto"/>
            <w:sz w:val="28"/>
            <w:szCs w:val="28"/>
            <w:u w:val="none"/>
          </w:rPr>
          <w:t>4</w:t>
        </w:r>
      </w:hyperlink>
      <w:r w:rsidRPr="00A403AC">
        <w:rPr>
          <w:rFonts w:ascii="Times New Roman" w:hAnsi="Times New Roman"/>
          <w:sz w:val="28"/>
          <w:szCs w:val="28"/>
        </w:rPr>
        <w:t xml:space="preserve">, </w:t>
      </w:r>
      <w:hyperlink r:id="rId18" w:history="1">
        <w:r w:rsidRPr="00A403AC">
          <w:rPr>
            <w:rStyle w:val="a7"/>
            <w:rFonts w:ascii="Times New Roman" w:hAnsi="Times New Roman"/>
            <w:color w:val="auto"/>
            <w:sz w:val="28"/>
            <w:szCs w:val="28"/>
            <w:u w:val="none"/>
          </w:rPr>
          <w:t>6</w:t>
        </w:r>
      </w:hyperlink>
      <w:r w:rsidRPr="00A403AC">
        <w:rPr>
          <w:rFonts w:ascii="Times New Roman" w:hAnsi="Times New Roman"/>
          <w:sz w:val="28"/>
          <w:szCs w:val="28"/>
        </w:rPr>
        <w:t xml:space="preserve">, </w:t>
      </w:r>
      <w:hyperlink r:id="rId19" w:history="1">
        <w:r w:rsidRPr="00A403AC">
          <w:rPr>
            <w:rStyle w:val="a7"/>
            <w:rFonts w:ascii="Times New Roman" w:hAnsi="Times New Roman"/>
            <w:color w:val="auto"/>
            <w:sz w:val="28"/>
            <w:szCs w:val="28"/>
            <w:u w:val="none"/>
          </w:rPr>
          <w:t>8 части 1</w:t>
        </w:r>
      </w:hyperlink>
      <w:r w:rsidRPr="00A403AC">
        <w:rPr>
          <w:rFonts w:ascii="Times New Roman" w:hAnsi="Times New Roman"/>
          <w:sz w:val="28"/>
          <w:szCs w:val="28"/>
        </w:rPr>
        <w:t xml:space="preserve">, </w:t>
      </w:r>
      <w:hyperlink r:id="rId20" w:history="1">
        <w:r w:rsidRPr="00A403AC">
          <w:rPr>
            <w:rStyle w:val="a7"/>
            <w:rFonts w:ascii="Times New Roman" w:hAnsi="Times New Roman"/>
            <w:color w:val="auto"/>
            <w:sz w:val="28"/>
            <w:szCs w:val="28"/>
            <w:u w:val="none"/>
          </w:rPr>
          <w:t>частью 3 статьи 57</w:t>
        </w:r>
      </w:hyperlink>
      <w:r w:rsidRPr="00A403AC">
        <w:rPr>
          <w:rFonts w:ascii="Times New Roman" w:hAnsi="Times New Roman"/>
          <w:sz w:val="28"/>
          <w:szCs w:val="28"/>
        </w:rPr>
        <w:t xml:space="preserve"> и </w:t>
      </w:r>
      <w:hyperlink r:id="rId21" w:history="1">
        <w:r w:rsidRPr="00A403AC">
          <w:rPr>
            <w:rStyle w:val="a7"/>
            <w:rFonts w:ascii="Times New Roman" w:hAnsi="Times New Roman"/>
            <w:color w:val="auto"/>
            <w:sz w:val="28"/>
            <w:szCs w:val="28"/>
            <w:u w:val="none"/>
          </w:rPr>
          <w:t>частью 12 статьи 66</w:t>
        </w:r>
      </w:hyperlink>
      <w:r w:rsidRPr="00A403AC">
        <w:rPr>
          <w:rFonts w:ascii="Times New Roman" w:hAnsi="Times New Roman"/>
          <w:sz w:val="28"/>
          <w:szCs w:val="28"/>
        </w:rPr>
        <w:t xml:space="preserve"> Федерального закона № 248-ФЗ. </w:t>
      </w:r>
    </w:p>
    <w:p w:rsidR="00A403AC" w:rsidRPr="00A403AC" w:rsidRDefault="00A403AC" w:rsidP="00A403AC">
      <w:pPr>
        <w:pStyle w:val="21"/>
        <w:tabs>
          <w:tab w:val="left" w:pos="1134"/>
        </w:tabs>
        <w:spacing w:after="0" w:line="240" w:lineRule="auto"/>
        <w:ind w:left="0" w:firstLine="567"/>
        <w:jc w:val="both"/>
        <w:rPr>
          <w:rFonts w:ascii="Times New Roman" w:hAnsi="Times New Roman" w:cs="Times New Roman"/>
          <w:sz w:val="28"/>
          <w:szCs w:val="28"/>
        </w:rPr>
      </w:pPr>
      <w:r w:rsidRPr="00A403AC">
        <w:rPr>
          <w:rFonts w:ascii="Times New Roman" w:eastAsia="Calibri" w:hAnsi="Times New Roman" w:cs="Times New Roman"/>
          <w:bCs/>
          <w:sz w:val="28"/>
          <w:szCs w:val="28"/>
        </w:rPr>
        <w:t>4.16</w:t>
      </w:r>
      <w:r w:rsidRPr="00A403AC">
        <w:rPr>
          <w:rFonts w:ascii="Times New Roman" w:eastAsia="Calibri" w:hAnsi="Times New Roman" w:cs="Times New Roman"/>
          <w:sz w:val="28"/>
          <w:szCs w:val="28"/>
        </w:rPr>
        <w:t>. Документарная проверка проводится в порядке, установленном статьей 72 Федерального закона № 248-ФЗ.</w:t>
      </w:r>
    </w:p>
    <w:p w:rsidR="00A403AC" w:rsidRPr="00A403AC" w:rsidRDefault="00A403AC" w:rsidP="00A403AC">
      <w:pPr>
        <w:spacing w:after="0" w:line="240" w:lineRule="auto"/>
        <w:ind w:firstLine="567"/>
        <w:jc w:val="both"/>
        <w:rPr>
          <w:rFonts w:ascii="Times New Roman" w:hAnsi="Times New Roman"/>
          <w:sz w:val="28"/>
          <w:szCs w:val="28"/>
        </w:rPr>
      </w:pPr>
      <w:r w:rsidRPr="00A403AC">
        <w:rPr>
          <w:rStyle w:val="a7"/>
          <w:rFonts w:ascii="Times New Roman" w:hAnsi="Times New Roman"/>
          <w:color w:val="auto"/>
          <w:sz w:val="28"/>
          <w:szCs w:val="28"/>
          <w:u w:val="none"/>
        </w:rPr>
        <w:t xml:space="preserve">В ходе документарной проверки рассматриваются документы контролируемых лиц, имеющиеся в распоряжении </w:t>
      </w:r>
      <w:r w:rsidRPr="00A403AC">
        <w:rPr>
          <w:rStyle w:val="a7"/>
          <w:rFonts w:ascii="Times New Roman" w:hAnsi="Times New Roman"/>
          <w:bCs/>
          <w:color w:val="auto"/>
          <w:sz w:val="28"/>
          <w:szCs w:val="28"/>
          <w:u w:val="none"/>
        </w:rPr>
        <w:t>Администрации</w:t>
      </w:r>
      <w:r w:rsidRPr="00A403AC">
        <w:rPr>
          <w:rStyle w:val="a7"/>
          <w:rFonts w:ascii="Times New Roman" w:hAnsi="Times New Roman"/>
          <w:color w:val="auto"/>
          <w:sz w:val="28"/>
          <w:szCs w:val="28"/>
          <w:u w:val="none"/>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A403AC" w:rsidRPr="00A403AC" w:rsidRDefault="00A403AC" w:rsidP="00A403AC">
      <w:pPr>
        <w:spacing w:after="0" w:line="240" w:lineRule="auto"/>
        <w:ind w:firstLine="567"/>
        <w:jc w:val="both"/>
        <w:rPr>
          <w:rFonts w:ascii="Times New Roman" w:hAnsi="Times New Roman"/>
          <w:sz w:val="28"/>
          <w:szCs w:val="28"/>
        </w:rPr>
      </w:pPr>
      <w:r w:rsidRPr="00A403AC">
        <w:rPr>
          <w:rFonts w:ascii="Times New Roman" w:hAnsi="Times New Roman"/>
          <w:sz w:val="28"/>
          <w:szCs w:val="28"/>
        </w:rPr>
        <w:t>В ходе документарной проверки могут совершаться следующие контрольные действия:</w:t>
      </w:r>
    </w:p>
    <w:p w:rsidR="00A403AC" w:rsidRPr="00A403AC" w:rsidRDefault="00A403AC" w:rsidP="00A403AC">
      <w:pPr>
        <w:spacing w:after="0" w:line="240" w:lineRule="auto"/>
        <w:ind w:firstLine="567"/>
        <w:jc w:val="both"/>
        <w:rPr>
          <w:rFonts w:ascii="Times New Roman" w:hAnsi="Times New Roman"/>
          <w:sz w:val="28"/>
          <w:szCs w:val="28"/>
        </w:rPr>
      </w:pPr>
      <w:r w:rsidRPr="00A403AC">
        <w:rPr>
          <w:rFonts w:ascii="Times New Roman" w:hAnsi="Times New Roman"/>
          <w:sz w:val="28"/>
          <w:szCs w:val="28"/>
        </w:rPr>
        <w:t>- получение письменных объяснений;</w:t>
      </w:r>
    </w:p>
    <w:p w:rsidR="00A403AC" w:rsidRPr="00A403AC" w:rsidRDefault="00A403AC" w:rsidP="00A403AC">
      <w:pPr>
        <w:spacing w:after="0" w:line="240" w:lineRule="auto"/>
        <w:ind w:firstLine="567"/>
        <w:jc w:val="both"/>
        <w:rPr>
          <w:rFonts w:ascii="Times New Roman" w:hAnsi="Times New Roman"/>
          <w:sz w:val="28"/>
          <w:szCs w:val="28"/>
        </w:rPr>
      </w:pPr>
      <w:r w:rsidRPr="00A403AC">
        <w:rPr>
          <w:rFonts w:ascii="Times New Roman" w:hAnsi="Times New Roman"/>
          <w:sz w:val="28"/>
          <w:szCs w:val="28"/>
        </w:rPr>
        <w:t>- истребование документов;</w:t>
      </w:r>
    </w:p>
    <w:p w:rsidR="00A403AC" w:rsidRPr="00A403AC" w:rsidRDefault="00A403AC" w:rsidP="00A403AC">
      <w:pPr>
        <w:spacing w:after="0" w:line="240" w:lineRule="auto"/>
        <w:ind w:firstLine="567"/>
        <w:jc w:val="both"/>
        <w:rPr>
          <w:rFonts w:ascii="Times New Roman" w:hAnsi="Times New Roman"/>
          <w:sz w:val="28"/>
          <w:szCs w:val="28"/>
        </w:rPr>
      </w:pPr>
      <w:r w:rsidRPr="00A403AC">
        <w:rPr>
          <w:rFonts w:ascii="Times New Roman" w:hAnsi="Times New Roman"/>
          <w:sz w:val="28"/>
          <w:szCs w:val="28"/>
        </w:rPr>
        <w:t xml:space="preserve">- экспертиза. </w:t>
      </w:r>
    </w:p>
    <w:p w:rsidR="00A403AC" w:rsidRPr="00A403AC" w:rsidRDefault="00A403AC" w:rsidP="00A403AC">
      <w:pPr>
        <w:spacing w:after="0" w:line="240" w:lineRule="auto"/>
        <w:ind w:firstLine="567"/>
        <w:jc w:val="both"/>
        <w:rPr>
          <w:rFonts w:ascii="Times New Roman" w:hAnsi="Times New Roman"/>
          <w:sz w:val="28"/>
          <w:szCs w:val="28"/>
        </w:rPr>
      </w:pPr>
      <w:r w:rsidRPr="00A403AC">
        <w:rPr>
          <w:rFonts w:ascii="Times New Roman" w:hAnsi="Times New Roman"/>
          <w:sz w:val="28"/>
          <w:szCs w:val="28"/>
        </w:rPr>
        <w:t xml:space="preserve">Срок проведения документарной проверки не может превышать десять рабочих дней. </w:t>
      </w:r>
      <w:proofErr w:type="gramStart"/>
      <w:r w:rsidRPr="00A403AC">
        <w:rPr>
          <w:rFonts w:ascii="Times New Roman" w:hAnsi="Times New Roman"/>
          <w:sz w:val="28"/>
          <w:szCs w:val="28"/>
        </w:rPr>
        <w:t xml:space="preserve">В указанный срок не включается период с момента направления </w:t>
      </w:r>
      <w:r w:rsidRPr="00A403AC">
        <w:rPr>
          <w:rFonts w:ascii="Times New Roman" w:hAnsi="Times New Roman"/>
          <w:bCs/>
          <w:sz w:val="28"/>
          <w:szCs w:val="28"/>
        </w:rPr>
        <w:t>Администрацией</w:t>
      </w:r>
      <w:r w:rsidRPr="00A403AC">
        <w:rPr>
          <w:rFonts w:ascii="Times New Roman" w:hAnsi="Times New Roman"/>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Pr="00A403AC">
        <w:rPr>
          <w:rFonts w:ascii="Times New Roman" w:hAnsi="Times New Roman"/>
          <w:bCs/>
          <w:sz w:val="28"/>
          <w:szCs w:val="28"/>
        </w:rPr>
        <w:t>контрольный орган</w:t>
      </w:r>
      <w:r w:rsidRPr="00A403AC">
        <w:rPr>
          <w:rFonts w:ascii="Times New Roman" w:hAnsi="Times New Roman"/>
          <w:sz w:val="28"/>
          <w:szCs w:val="28"/>
        </w:rPr>
        <w:t xml:space="preserve">, а также период с момента направления контролируемому лицу информации </w:t>
      </w:r>
      <w:r w:rsidRPr="00A403AC">
        <w:rPr>
          <w:rFonts w:ascii="Times New Roman" w:hAnsi="Times New Roman"/>
          <w:bCs/>
          <w:sz w:val="28"/>
          <w:szCs w:val="28"/>
        </w:rPr>
        <w:t>контрольного органа</w:t>
      </w:r>
      <w:r w:rsidRPr="00A403AC">
        <w:rPr>
          <w:rFonts w:ascii="Times New Roman" w:hAnsi="Times New Roman"/>
          <w:sz w:val="28"/>
          <w:szCs w:val="28"/>
        </w:rPr>
        <w:t>, о выявлении ошибок и (или) противоречий в представленных контролируемым лицом документах либо о несоответствии сведений, содержащихся в</w:t>
      </w:r>
      <w:proofErr w:type="gramEnd"/>
      <w:r w:rsidRPr="00A403AC">
        <w:rPr>
          <w:rFonts w:ascii="Times New Roman" w:hAnsi="Times New Roman"/>
          <w:sz w:val="28"/>
          <w:szCs w:val="28"/>
        </w:rPr>
        <w:t xml:space="preserve"> этих документах, сведениям, содержащимся в </w:t>
      </w:r>
      <w:r w:rsidRPr="00A403AC">
        <w:rPr>
          <w:rFonts w:ascii="Times New Roman" w:hAnsi="Times New Roman"/>
          <w:sz w:val="28"/>
          <w:szCs w:val="28"/>
        </w:rPr>
        <w:lastRenderedPageBreak/>
        <w:t xml:space="preserve">имеющихся у </w:t>
      </w:r>
      <w:r w:rsidRPr="00A403AC">
        <w:rPr>
          <w:rFonts w:ascii="Times New Roman" w:hAnsi="Times New Roman"/>
          <w:bCs/>
          <w:sz w:val="28"/>
          <w:szCs w:val="28"/>
        </w:rPr>
        <w:t>контрольного органа</w:t>
      </w:r>
      <w:r w:rsidRPr="00A403AC">
        <w:rPr>
          <w:rFonts w:ascii="Times New Roman" w:hAnsi="Times New Roman"/>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Pr="00A403AC">
        <w:rPr>
          <w:rFonts w:ascii="Times New Roman" w:hAnsi="Times New Roman"/>
          <w:bCs/>
          <w:sz w:val="28"/>
          <w:szCs w:val="28"/>
        </w:rPr>
        <w:t>контрольный орган</w:t>
      </w:r>
      <w:r w:rsidRPr="00A403AC">
        <w:rPr>
          <w:rFonts w:ascii="Times New Roman" w:hAnsi="Times New Roman"/>
          <w:sz w:val="28"/>
          <w:szCs w:val="28"/>
        </w:rPr>
        <w:t>.</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22" w:history="1">
        <w:r w:rsidRPr="00A403AC">
          <w:rPr>
            <w:rStyle w:val="a7"/>
            <w:rFonts w:ascii="Times New Roman" w:hAnsi="Times New Roman"/>
            <w:color w:val="auto"/>
            <w:sz w:val="28"/>
            <w:szCs w:val="28"/>
            <w:u w:val="none"/>
          </w:rPr>
          <w:t>пунктами 3</w:t>
        </w:r>
      </w:hyperlink>
      <w:r w:rsidRPr="00A403AC">
        <w:rPr>
          <w:rFonts w:ascii="Times New Roman" w:hAnsi="Times New Roman"/>
          <w:sz w:val="28"/>
          <w:szCs w:val="28"/>
        </w:rPr>
        <w:t xml:space="preserve">, </w:t>
      </w:r>
      <w:hyperlink r:id="rId23" w:history="1">
        <w:r w:rsidRPr="00A403AC">
          <w:rPr>
            <w:rStyle w:val="a7"/>
            <w:rFonts w:ascii="Times New Roman" w:hAnsi="Times New Roman"/>
            <w:color w:val="auto"/>
            <w:sz w:val="28"/>
            <w:szCs w:val="28"/>
            <w:u w:val="none"/>
          </w:rPr>
          <w:t>4</w:t>
        </w:r>
      </w:hyperlink>
      <w:r w:rsidRPr="00A403AC">
        <w:rPr>
          <w:rFonts w:ascii="Times New Roman" w:hAnsi="Times New Roman"/>
          <w:sz w:val="28"/>
          <w:szCs w:val="28"/>
        </w:rPr>
        <w:t xml:space="preserve">, </w:t>
      </w:r>
      <w:hyperlink r:id="rId24" w:history="1">
        <w:r w:rsidRPr="00A403AC">
          <w:rPr>
            <w:rStyle w:val="a7"/>
            <w:rFonts w:ascii="Times New Roman" w:hAnsi="Times New Roman"/>
            <w:color w:val="auto"/>
            <w:sz w:val="28"/>
            <w:szCs w:val="28"/>
            <w:u w:val="none"/>
          </w:rPr>
          <w:t>6</w:t>
        </w:r>
      </w:hyperlink>
      <w:r w:rsidRPr="00A403AC">
        <w:rPr>
          <w:rFonts w:ascii="Times New Roman" w:hAnsi="Times New Roman"/>
          <w:sz w:val="28"/>
          <w:szCs w:val="28"/>
        </w:rPr>
        <w:t xml:space="preserve">, </w:t>
      </w:r>
      <w:hyperlink r:id="rId25" w:history="1">
        <w:r w:rsidRPr="00A403AC">
          <w:rPr>
            <w:rStyle w:val="a7"/>
            <w:rFonts w:ascii="Times New Roman" w:hAnsi="Times New Roman"/>
            <w:color w:val="auto"/>
            <w:sz w:val="28"/>
            <w:szCs w:val="28"/>
            <w:u w:val="none"/>
          </w:rPr>
          <w:t>8 части 1 статьи 57</w:t>
        </w:r>
      </w:hyperlink>
      <w:r w:rsidRPr="00A403AC">
        <w:rPr>
          <w:rFonts w:ascii="Times New Roman" w:hAnsi="Times New Roman"/>
          <w:sz w:val="28"/>
          <w:szCs w:val="28"/>
        </w:rPr>
        <w:t xml:space="preserve"> Федерального закона № 248-ФЗ. </w:t>
      </w:r>
    </w:p>
    <w:p w:rsidR="00A403AC" w:rsidRPr="00A403AC" w:rsidRDefault="00A403AC" w:rsidP="00A403AC">
      <w:pPr>
        <w:pStyle w:val="2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4.17.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В ходе выездной проверки могут совершаться следующие контрольные действия:</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осмотр;</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досмотр;</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опрос;</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получение письменных объяснений;</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истребование документов;</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инструментальное обследование.</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6" w:history="1">
        <w:r w:rsidRPr="00A403AC">
          <w:rPr>
            <w:rStyle w:val="a7"/>
            <w:rFonts w:ascii="Times New Roman" w:hAnsi="Times New Roman"/>
            <w:color w:val="auto"/>
            <w:sz w:val="28"/>
            <w:szCs w:val="28"/>
            <w:u w:val="none"/>
          </w:rPr>
          <w:t>пунктами 3</w:t>
        </w:r>
      </w:hyperlink>
      <w:r w:rsidRPr="00A403AC">
        <w:rPr>
          <w:rFonts w:ascii="Times New Roman" w:hAnsi="Times New Roman"/>
          <w:sz w:val="28"/>
          <w:szCs w:val="28"/>
        </w:rPr>
        <w:t xml:space="preserve">, </w:t>
      </w:r>
      <w:hyperlink r:id="rId27" w:history="1">
        <w:r w:rsidRPr="00A403AC">
          <w:rPr>
            <w:rStyle w:val="a7"/>
            <w:rFonts w:ascii="Times New Roman" w:hAnsi="Times New Roman"/>
            <w:color w:val="auto"/>
            <w:sz w:val="28"/>
            <w:szCs w:val="28"/>
            <w:u w:val="none"/>
          </w:rPr>
          <w:t>4</w:t>
        </w:r>
      </w:hyperlink>
      <w:r w:rsidRPr="00A403AC">
        <w:rPr>
          <w:rFonts w:ascii="Times New Roman" w:hAnsi="Times New Roman"/>
          <w:sz w:val="28"/>
          <w:szCs w:val="28"/>
        </w:rPr>
        <w:t xml:space="preserve">, </w:t>
      </w:r>
      <w:hyperlink r:id="rId28" w:history="1">
        <w:r w:rsidRPr="00A403AC">
          <w:rPr>
            <w:rStyle w:val="a7"/>
            <w:rFonts w:ascii="Times New Roman" w:hAnsi="Times New Roman"/>
            <w:color w:val="auto"/>
            <w:sz w:val="28"/>
            <w:szCs w:val="28"/>
            <w:u w:val="none"/>
          </w:rPr>
          <w:t>6</w:t>
        </w:r>
      </w:hyperlink>
      <w:r w:rsidRPr="00A403AC">
        <w:rPr>
          <w:rFonts w:ascii="Times New Roman" w:hAnsi="Times New Roman"/>
          <w:sz w:val="28"/>
          <w:szCs w:val="28"/>
        </w:rPr>
        <w:t xml:space="preserve">, </w:t>
      </w:r>
      <w:hyperlink r:id="rId29" w:history="1">
        <w:r w:rsidRPr="00A403AC">
          <w:rPr>
            <w:rStyle w:val="a7"/>
            <w:rFonts w:ascii="Times New Roman" w:hAnsi="Times New Roman"/>
            <w:color w:val="auto"/>
            <w:sz w:val="28"/>
            <w:szCs w:val="28"/>
            <w:u w:val="none"/>
          </w:rPr>
          <w:t>8 части 1</w:t>
        </w:r>
      </w:hyperlink>
      <w:r w:rsidRPr="00A403AC">
        <w:rPr>
          <w:rFonts w:ascii="Times New Roman" w:hAnsi="Times New Roman"/>
          <w:sz w:val="28"/>
          <w:szCs w:val="28"/>
        </w:rPr>
        <w:t xml:space="preserve">, </w:t>
      </w:r>
      <w:hyperlink r:id="rId30" w:history="1">
        <w:r w:rsidRPr="00A403AC">
          <w:rPr>
            <w:rStyle w:val="a7"/>
            <w:rFonts w:ascii="Times New Roman" w:hAnsi="Times New Roman"/>
            <w:color w:val="auto"/>
            <w:sz w:val="28"/>
            <w:szCs w:val="28"/>
            <w:u w:val="none"/>
          </w:rPr>
          <w:t>частью 3 статьи 57</w:t>
        </w:r>
      </w:hyperlink>
      <w:r w:rsidRPr="00A403AC">
        <w:rPr>
          <w:rFonts w:ascii="Times New Roman" w:hAnsi="Times New Roman"/>
          <w:sz w:val="28"/>
          <w:szCs w:val="28"/>
        </w:rPr>
        <w:t xml:space="preserve"> и </w:t>
      </w:r>
      <w:hyperlink r:id="rId31" w:history="1">
        <w:r w:rsidRPr="00A403AC">
          <w:rPr>
            <w:rStyle w:val="a7"/>
            <w:rFonts w:ascii="Times New Roman" w:hAnsi="Times New Roman"/>
            <w:color w:val="auto"/>
            <w:sz w:val="28"/>
            <w:szCs w:val="28"/>
            <w:u w:val="none"/>
          </w:rPr>
          <w:t>частями 12</w:t>
        </w:r>
      </w:hyperlink>
      <w:r w:rsidRPr="00A403AC">
        <w:rPr>
          <w:rFonts w:ascii="Times New Roman" w:hAnsi="Times New Roman"/>
          <w:sz w:val="28"/>
          <w:szCs w:val="28"/>
        </w:rPr>
        <w:t xml:space="preserve"> и </w:t>
      </w:r>
      <w:hyperlink r:id="rId32" w:history="1">
        <w:r w:rsidRPr="00A403AC">
          <w:rPr>
            <w:rStyle w:val="a7"/>
            <w:rFonts w:ascii="Times New Roman" w:hAnsi="Times New Roman"/>
            <w:color w:val="auto"/>
            <w:sz w:val="28"/>
            <w:szCs w:val="28"/>
            <w:u w:val="none"/>
          </w:rPr>
          <w:t>12.1 статьи 66</w:t>
        </w:r>
      </w:hyperlink>
      <w:r w:rsidRPr="00A403AC">
        <w:rPr>
          <w:rFonts w:ascii="Times New Roman" w:hAnsi="Times New Roman"/>
          <w:sz w:val="28"/>
          <w:szCs w:val="28"/>
        </w:rPr>
        <w:t xml:space="preserve"> Федерального закона № 248-ФЗ. </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Срок проведения выездной проверки не может превышать десять рабочих дней. </w:t>
      </w:r>
      <w:proofErr w:type="gramStart"/>
      <w:r w:rsidRPr="00A403AC">
        <w:rPr>
          <w:rFonts w:ascii="Times New Roman" w:hAnsi="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403AC">
        <w:rPr>
          <w:rFonts w:ascii="Times New Roman" w:hAnsi="Times New Roman"/>
          <w:sz w:val="28"/>
          <w:szCs w:val="28"/>
        </w:rPr>
        <w:t>микропредприятия</w:t>
      </w:r>
      <w:proofErr w:type="spellEnd"/>
      <w:r w:rsidRPr="00A403AC">
        <w:rPr>
          <w:rFonts w:ascii="Times New Roman" w:hAnsi="Times New Roman"/>
          <w:sz w:val="28"/>
          <w:szCs w:val="28"/>
        </w:rPr>
        <w:t xml:space="preserve">, за исключением выездной проверки, основанием для проведения которой является </w:t>
      </w:r>
      <w:hyperlink r:id="rId33" w:history="1">
        <w:r w:rsidRPr="00A403AC">
          <w:rPr>
            <w:rStyle w:val="a7"/>
            <w:rFonts w:ascii="Times New Roman" w:hAnsi="Times New Roman"/>
            <w:color w:val="auto"/>
            <w:sz w:val="28"/>
            <w:szCs w:val="28"/>
            <w:u w:val="none"/>
          </w:rPr>
          <w:t>пункт 6 части 1 статьи 57</w:t>
        </w:r>
      </w:hyperlink>
      <w:r w:rsidRPr="00A403AC">
        <w:rPr>
          <w:rFonts w:ascii="Times New Roman" w:hAnsi="Times New Roman"/>
          <w:sz w:val="28"/>
          <w:szCs w:val="28"/>
        </w:rPr>
        <w:t xml:space="preserve">Федерального закона № 248-ФЗ и которая для </w:t>
      </w:r>
      <w:proofErr w:type="spellStart"/>
      <w:r w:rsidRPr="00A403AC">
        <w:rPr>
          <w:rFonts w:ascii="Times New Roman" w:hAnsi="Times New Roman"/>
          <w:sz w:val="28"/>
          <w:szCs w:val="28"/>
        </w:rPr>
        <w:t>микропредприятия</w:t>
      </w:r>
      <w:proofErr w:type="spellEnd"/>
      <w:r w:rsidRPr="00A403AC">
        <w:rPr>
          <w:rFonts w:ascii="Times New Roman" w:hAnsi="Times New Roman"/>
          <w:sz w:val="28"/>
          <w:szCs w:val="28"/>
        </w:rPr>
        <w:t xml:space="preserve"> не может продолжаться более сорока часов. </w:t>
      </w:r>
      <w:proofErr w:type="gramEnd"/>
    </w:p>
    <w:p w:rsidR="00A403AC" w:rsidRPr="00A403AC" w:rsidRDefault="00A403AC" w:rsidP="00A403AC">
      <w:pPr>
        <w:tabs>
          <w:tab w:val="left" w:pos="709"/>
          <w:tab w:val="left" w:pos="1134"/>
        </w:tabs>
        <w:spacing w:after="0" w:line="240" w:lineRule="auto"/>
        <w:jc w:val="both"/>
        <w:rPr>
          <w:rFonts w:ascii="Times New Roman" w:hAnsi="Times New Roman"/>
          <w:sz w:val="28"/>
          <w:szCs w:val="28"/>
        </w:rPr>
      </w:pPr>
      <w:r w:rsidRPr="00A403AC">
        <w:rPr>
          <w:rFonts w:ascii="Times New Roman" w:hAnsi="Times New Roman"/>
          <w:sz w:val="28"/>
          <w:szCs w:val="28"/>
        </w:rPr>
        <w:tab/>
        <w:t>4.18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являются:</w:t>
      </w:r>
    </w:p>
    <w:p w:rsidR="00A403AC" w:rsidRPr="00A403AC" w:rsidRDefault="00A403AC" w:rsidP="00A403AC">
      <w:pPr>
        <w:pStyle w:val="21"/>
        <w:tabs>
          <w:tab w:val="left" w:pos="709"/>
        </w:tabs>
        <w:spacing w:after="0" w:line="240" w:lineRule="auto"/>
        <w:ind w:left="0"/>
        <w:jc w:val="both"/>
        <w:rPr>
          <w:rFonts w:ascii="Times New Roman" w:hAnsi="Times New Roman" w:cs="Times New Roman"/>
          <w:sz w:val="28"/>
          <w:szCs w:val="28"/>
        </w:rPr>
      </w:pPr>
      <w:r w:rsidRPr="00A403AC">
        <w:rPr>
          <w:rFonts w:ascii="Times New Roman" w:eastAsia="Times New Roman" w:hAnsi="Times New Roman" w:cs="Times New Roman"/>
          <w:sz w:val="28"/>
          <w:szCs w:val="28"/>
        </w:rPr>
        <w:tab/>
      </w:r>
      <w:r w:rsidRPr="00A403AC">
        <w:rPr>
          <w:rFonts w:ascii="Times New Roman" w:eastAsia="Calibri" w:hAnsi="Times New Roman" w:cs="Times New Roman"/>
          <w:sz w:val="28"/>
          <w:szCs w:val="28"/>
        </w:rPr>
        <w:t>- нахождение на стационарном лечении в медицинском учреждении;</w:t>
      </w:r>
    </w:p>
    <w:p w:rsidR="00A403AC" w:rsidRPr="00A403AC" w:rsidRDefault="00A403AC" w:rsidP="00A403AC">
      <w:pPr>
        <w:pStyle w:val="21"/>
        <w:tabs>
          <w:tab w:val="left" w:pos="709"/>
        </w:tabs>
        <w:spacing w:after="0" w:line="240" w:lineRule="auto"/>
        <w:ind w:left="0"/>
        <w:jc w:val="both"/>
        <w:rPr>
          <w:rFonts w:ascii="Times New Roman" w:hAnsi="Times New Roman" w:cs="Times New Roman"/>
          <w:sz w:val="28"/>
          <w:szCs w:val="28"/>
        </w:rPr>
      </w:pPr>
      <w:r w:rsidRPr="00A403AC">
        <w:rPr>
          <w:rFonts w:ascii="Times New Roman" w:eastAsia="Times New Roman" w:hAnsi="Times New Roman" w:cs="Times New Roman"/>
          <w:sz w:val="28"/>
          <w:szCs w:val="28"/>
        </w:rPr>
        <w:tab/>
      </w:r>
      <w:r w:rsidRPr="00A403AC">
        <w:rPr>
          <w:rFonts w:ascii="Times New Roman" w:eastAsia="Calibri" w:hAnsi="Times New Roman" w:cs="Times New Roman"/>
          <w:sz w:val="28"/>
          <w:szCs w:val="28"/>
        </w:rPr>
        <w:t>- нахождение за пределами Российской Федерации;</w:t>
      </w:r>
    </w:p>
    <w:p w:rsidR="00A403AC" w:rsidRPr="00A403AC" w:rsidRDefault="00A403AC" w:rsidP="00A403AC">
      <w:pPr>
        <w:pStyle w:val="21"/>
        <w:tabs>
          <w:tab w:val="left" w:pos="709"/>
        </w:tabs>
        <w:spacing w:after="0" w:line="240" w:lineRule="auto"/>
        <w:ind w:left="0"/>
        <w:jc w:val="both"/>
        <w:rPr>
          <w:rFonts w:ascii="Times New Roman" w:hAnsi="Times New Roman" w:cs="Times New Roman"/>
          <w:sz w:val="28"/>
          <w:szCs w:val="28"/>
        </w:rPr>
      </w:pPr>
      <w:r w:rsidRPr="00A403AC">
        <w:rPr>
          <w:rFonts w:ascii="Times New Roman" w:eastAsia="Times New Roman" w:hAnsi="Times New Roman" w:cs="Times New Roman"/>
          <w:sz w:val="28"/>
          <w:szCs w:val="28"/>
        </w:rPr>
        <w:tab/>
      </w:r>
      <w:r w:rsidRPr="00A403AC">
        <w:rPr>
          <w:rFonts w:ascii="Times New Roman" w:eastAsia="Calibri" w:hAnsi="Times New Roman" w:cs="Times New Roman"/>
          <w:sz w:val="28"/>
          <w:szCs w:val="28"/>
        </w:rPr>
        <w:t>- административный арест;</w:t>
      </w:r>
    </w:p>
    <w:p w:rsidR="00A403AC" w:rsidRPr="00A403AC" w:rsidRDefault="00A403AC" w:rsidP="00A403AC">
      <w:pPr>
        <w:pStyle w:val="21"/>
        <w:tabs>
          <w:tab w:val="left" w:pos="709"/>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A403AC" w:rsidRPr="00A403AC" w:rsidRDefault="00A403AC" w:rsidP="00A403AC">
      <w:pPr>
        <w:pStyle w:val="21"/>
        <w:tabs>
          <w:tab w:val="left" w:pos="709"/>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lastRenderedPageBreak/>
        <w:t xml:space="preserve">- наступление </w:t>
      </w:r>
      <w:r w:rsidRPr="00A403AC">
        <w:rPr>
          <w:rFonts w:ascii="Times New Roman" w:eastAsia="Calibri" w:hAnsi="Times New Roman" w:cs="Times New Roman"/>
          <w:iCs/>
          <w:sz w:val="28"/>
          <w:szCs w:val="28"/>
        </w:rPr>
        <w:t>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Информация лица должна содержать:</w:t>
      </w:r>
    </w:p>
    <w:p w:rsidR="00A403AC" w:rsidRPr="00A403AC" w:rsidRDefault="00A403AC" w:rsidP="00A403AC">
      <w:pPr>
        <w:pStyle w:val="21"/>
        <w:tabs>
          <w:tab w:val="left" w:pos="709"/>
        </w:tabs>
        <w:spacing w:after="0" w:line="240" w:lineRule="auto"/>
        <w:ind w:left="0"/>
        <w:jc w:val="both"/>
        <w:rPr>
          <w:rFonts w:ascii="Times New Roman" w:hAnsi="Times New Roman" w:cs="Times New Roman"/>
          <w:sz w:val="28"/>
          <w:szCs w:val="28"/>
        </w:rPr>
      </w:pPr>
      <w:r w:rsidRPr="00A403AC">
        <w:rPr>
          <w:rFonts w:ascii="Times New Roman" w:eastAsia="Calibri" w:hAnsi="Times New Roman" w:cs="Times New Roman"/>
          <w:sz w:val="28"/>
          <w:szCs w:val="28"/>
        </w:rPr>
        <w:tab/>
        <w:t>а) описание обстоятельств непреодолимой силы и их продолжительность;</w:t>
      </w:r>
    </w:p>
    <w:p w:rsidR="00A403AC" w:rsidRPr="00A403AC" w:rsidRDefault="00A403AC" w:rsidP="00A403AC">
      <w:pPr>
        <w:pStyle w:val="21"/>
        <w:tabs>
          <w:tab w:val="left" w:pos="993"/>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A403AC" w:rsidRPr="00A403AC" w:rsidRDefault="00A403AC" w:rsidP="00A403AC">
      <w:pPr>
        <w:pStyle w:val="21"/>
        <w:tabs>
          <w:tab w:val="left" w:pos="993"/>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При предоставлении указанной информации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pStyle w:val="31"/>
        <w:spacing w:after="0" w:line="240" w:lineRule="auto"/>
        <w:ind w:left="0"/>
        <w:jc w:val="center"/>
        <w:rPr>
          <w:rFonts w:ascii="Times New Roman" w:hAnsi="Times New Roman" w:cs="Times New Roman"/>
          <w:sz w:val="28"/>
          <w:szCs w:val="28"/>
        </w:rPr>
      </w:pPr>
      <w:r w:rsidRPr="00A403AC">
        <w:rPr>
          <w:rFonts w:ascii="Times New Roman" w:eastAsia="Calibri" w:hAnsi="Times New Roman" w:cs="Times New Roman"/>
          <w:b/>
          <w:sz w:val="28"/>
          <w:szCs w:val="28"/>
        </w:rPr>
        <w:t>5. Результаты контрольного мероприятия</w:t>
      </w:r>
    </w:p>
    <w:p w:rsidR="00A403AC" w:rsidRPr="00A403AC" w:rsidRDefault="00A403AC" w:rsidP="00A403AC">
      <w:pPr>
        <w:pStyle w:val="31"/>
        <w:spacing w:after="0" w:line="240" w:lineRule="auto"/>
        <w:ind w:left="0"/>
        <w:jc w:val="center"/>
        <w:rPr>
          <w:rFonts w:ascii="Times New Roman" w:eastAsia="Calibri" w:hAnsi="Times New Roman" w:cs="Times New Roman"/>
          <w:sz w:val="28"/>
          <w:szCs w:val="28"/>
        </w:rPr>
      </w:pPr>
    </w:p>
    <w:p w:rsidR="00A403AC" w:rsidRPr="00A403AC" w:rsidRDefault="00A403AC" w:rsidP="00A403AC">
      <w:pPr>
        <w:pStyle w:val="31"/>
        <w:spacing w:after="0" w:line="240" w:lineRule="auto"/>
        <w:ind w:left="0"/>
        <w:jc w:val="center"/>
        <w:rPr>
          <w:rFonts w:ascii="Times New Roman" w:eastAsia="Calibri" w:hAnsi="Times New Roman" w:cs="Times New Roman"/>
          <w:sz w:val="28"/>
          <w:szCs w:val="28"/>
        </w:rPr>
      </w:pPr>
    </w:p>
    <w:p w:rsidR="00A403AC" w:rsidRPr="00A403AC" w:rsidRDefault="00A403AC" w:rsidP="00A403AC">
      <w:pPr>
        <w:pStyle w:val="3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5.1. </w:t>
      </w:r>
      <w:proofErr w:type="gramStart"/>
      <w:r w:rsidRPr="00A403AC">
        <w:rPr>
          <w:rFonts w:ascii="Times New Roman" w:eastAsia="Calibri" w:hAnsi="Times New Roman" w:cs="Times New Roman"/>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Администрацией</w:t>
      </w:r>
      <w:r>
        <w:rPr>
          <w:rFonts w:ascii="Times New Roman" w:eastAsia="Calibri" w:hAnsi="Times New Roman" w:cs="Times New Roman"/>
          <w:sz w:val="28"/>
          <w:szCs w:val="28"/>
        </w:rPr>
        <w:t xml:space="preserve"> </w:t>
      </w:r>
      <w:r w:rsidRPr="00A403AC">
        <w:rPr>
          <w:rFonts w:ascii="Times New Roman" w:eastAsia="Calibri" w:hAnsi="Times New Roman" w:cs="Times New Roman"/>
          <w:sz w:val="28"/>
          <w:szCs w:val="28"/>
        </w:rPr>
        <w:t>или должностным лицом, уполномоченным осуществлять муниципальный контроль информации для рассмотрения вопроса о привлечении к ответственности и (или) применение Администрацией мер, предусмотренных пунктом 2 части 2 статьи 90 Федерального закона № 248-ФЗ.</w:t>
      </w:r>
      <w:proofErr w:type="gramEnd"/>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По окончании проведения контрольного мероприятия,</w:t>
      </w:r>
      <w:r>
        <w:rPr>
          <w:rFonts w:ascii="Times New Roman" w:hAnsi="Times New Roman"/>
          <w:sz w:val="28"/>
          <w:szCs w:val="28"/>
        </w:rPr>
        <w:t xml:space="preserve"> </w:t>
      </w:r>
      <w:r w:rsidRPr="00A403AC">
        <w:rPr>
          <w:rFonts w:ascii="Times New Roman" w:hAnsi="Times New Roman"/>
          <w:sz w:val="28"/>
          <w:szCs w:val="28"/>
        </w:rPr>
        <w:t>а в случаях, установленных Федеральным законом № 248-ФЗ, по окончании обязательного профилактического визита</w:t>
      </w:r>
      <w:r>
        <w:rPr>
          <w:rFonts w:ascii="Times New Roman" w:hAnsi="Times New Roman"/>
          <w:sz w:val="28"/>
          <w:szCs w:val="28"/>
        </w:rPr>
        <w:t xml:space="preserve"> </w:t>
      </w:r>
      <w:r w:rsidRPr="00A403AC">
        <w:rPr>
          <w:rFonts w:ascii="Times New Roman" w:hAnsi="Times New Roman"/>
          <w:sz w:val="28"/>
          <w:szCs w:val="28"/>
        </w:rPr>
        <w:t>составляется акт контрольного мероприятия (далее – акт). В случае</w:t>
      </w:r>
      <w:proofErr w:type="gramStart"/>
      <w:r w:rsidRPr="00A403AC">
        <w:rPr>
          <w:rFonts w:ascii="Times New Roman" w:hAnsi="Times New Roman"/>
          <w:sz w:val="28"/>
          <w:szCs w:val="28"/>
        </w:rPr>
        <w:t>,</w:t>
      </w:r>
      <w:proofErr w:type="gramEnd"/>
      <w:r w:rsidRPr="00A403AC">
        <w:rPr>
          <w:rFonts w:ascii="Times New Roman" w:hAnsi="Times New Roman"/>
          <w:sz w:val="28"/>
          <w:szCs w:val="28"/>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 xml:space="preserve">Акт составляется в сроки, определенные частью 3 статьи 87 Федерального закона № 248-ФЗ. </w:t>
      </w:r>
    </w:p>
    <w:p w:rsidR="00A403AC" w:rsidRPr="00A403AC" w:rsidRDefault="00A403AC" w:rsidP="00A403AC">
      <w:pPr>
        <w:pStyle w:val="3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Calibri" w:hAnsi="Times New Roman" w:cs="Times New Roman"/>
          <w:sz w:val="28"/>
          <w:szCs w:val="28"/>
        </w:rPr>
        <w:t>5.2. </w:t>
      </w:r>
      <w:hyperlink r:id="rId34" w:history="1">
        <w:r w:rsidRPr="00A403AC">
          <w:rPr>
            <w:rStyle w:val="a7"/>
            <w:rFonts w:ascii="Times New Roman" w:eastAsia="Calibri" w:hAnsi="Times New Roman" w:cs="Times New Roman"/>
            <w:color w:val="auto"/>
            <w:sz w:val="28"/>
            <w:szCs w:val="28"/>
            <w:u w:val="none"/>
          </w:rPr>
          <w:t xml:space="preserve">В случае выявления при проведении контрольного мероприятия нарушений обязательных требований контролируемым лицом в пределах полномочий, предусмотренных законодательством Российской Федерации, </w:t>
        </w:r>
        <w:proofErr w:type="gramStart"/>
        <w:r w:rsidRPr="00A403AC">
          <w:rPr>
            <w:rStyle w:val="a7"/>
            <w:rFonts w:ascii="Times New Roman" w:eastAsia="Calibri" w:hAnsi="Times New Roman" w:cs="Times New Roman"/>
            <w:color w:val="auto"/>
            <w:sz w:val="28"/>
            <w:szCs w:val="28"/>
            <w:u w:val="none"/>
          </w:rPr>
          <w:t>обязан</w:t>
        </w:r>
        <w:proofErr w:type="gramEnd"/>
        <w:r w:rsidRPr="00A403AC">
          <w:rPr>
            <w:rStyle w:val="a7"/>
            <w:rFonts w:ascii="Times New Roman" w:eastAsia="Calibri" w:hAnsi="Times New Roman" w:cs="Times New Roman"/>
            <w:color w:val="auto"/>
            <w:sz w:val="28"/>
            <w:szCs w:val="28"/>
            <w:u w:val="none"/>
          </w:rPr>
          <w:t>:</w:t>
        </w:r>
      </w:hyperlink>
    </w:p>
    <w:p w:rsidR="00A403AC" w:rsidRPr="00A403AC" w:rsidRDefault="00A403AC" w:rsidP="00A403AC">
      <w:pPr>
        <w:spacing w:after="0" w:line="240" w:lineRule="auto"/>
        <w:ind w:firstLine="709"/>
        <w:jc w:val="both"/>
        <w:rPr>
          <w:rFonts w:ascii="Times New Roman" w:hAnsi="Times New Roman"/>
          <w:sz w:val="28"/>
          <w:szCs w:val="28"/>
        </w:rPr>
      </w:pPr>
      <w:hyperlink r:id="rId35" w:history="1">
        <w:r w:rsidRPr="00A403AC">
          <w:rPr>
            <w:rStyle w:val="a7"/>
            <w:rFonts w:ascii="Times New Roman" w:hAnsi="Times New Roman"/>
            <w:color w:val="auto"/>
            <w:sz w:val="28"/>
            <w:szCs w:val="28"/>
            <w:u w:val="none"/>
          </w:rPr>
          <w:t xml:space="preserve">1) после оформления акта контрольного мероприятия </w:t>
        </w:r>
        <w:proofErr w:type="gramStart"/>
        <w:r w:rsidRPr="00A403AC">
          <w:rPr>
            <w:rStyle w:val="a7"/>
            <w:rFonts w:ascii="Times New Roman" w:hAnsi="Times New Roman"/>
            <w:color w:val="auto"/>
            <w:sz w:val="28"/>
            <w:szCs w:val="28"/>
            <w:u w:val="none"/>
          </w:rPr>
          <w:t>со</w:t>
        </w:r>
        <w:proofErr w:type="gramEnd"/>
        <w:r w:rsidRPr="00A403AC">
          <w:rPr>
            <w:rStyle w:val="a7"/>
            <w:rFonts w:ascii="Times New Roman" w:hAnsi="Times New Roman"/>
            <w:color w:val="auto"/>
            <w:sz w:val="28"/>
            <w:szCs w:val="28"/>
            <w:u w:val="none"/>
          </w:rPr>
          <w:t xml:space="preserve"> взаимодействием выдать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 248-ФЗ;</w:t>
        </w:r>
      </w:hyperlink>
    </w:p>
    <w:p w:rsidR="00A403AC" w:rsidRPr="00A403AC" w:rsidRDefault="00A403AC" w:rsidP="00A403AC">
      <w:pPr>
        <w:spacing w:after="0" w:line="240" w:lineRule="auto"/>
        <w:ind w:firstLine="709"/>
        <w:jc w:val="both"/>
        <w:rPr>
          <w:rFonts w:ascii="Times New Roman" w:hAnsi="Times New Roman"/>
          <w:sz w:val="28"/>
          <w:szCs w:val="28"/>
        </w:rPr>
      </w:pPr>
      <w:hyperlink r:id="rId36" w:history="1">
        <w:proofErr w:type="gramStart"/>
        <w:r w:rsidRPr="00A403AC">
          <w:rPr>
            <w:rStyle w:val="a7"/>
            <w:rFonts w:ascii="Times New Roman" w:hAnsi="Times New Roman"/>
            <w:color w:val="auto"/>
            <w:sz w:val="28"/>
            <w:szCs w:val="28"/>
            <w:u w:val="none"/>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причинения вреда вплоть до обращения в суд с требованием о запрете пользования либо демонтаже (сносе) объекта дорожного сервиса, объекта, установленного с нарушением сохранности автомобильной дороги и о доведении до сведения граждан, организаций любым доступным способом информации о наличии угрозы причинения вреда (ущерба</w:t>
        </w:r>
        <w:proofErr w:type="gramEnd"/>
        <w:r w:rsidRPr="00A403AC">
          <w:rPr>
            <w:rStyle w:val="a7"/>
            <w:rFonts w:ascii="Times New Roman" w:hAnsi="Times New Roman"/>
            <w:color w:val="auto"/>
            <w:sz w:val="28"/>
            <w:szCs w:val="28"/>
            <w:u w:val="none"/>
          </w:rPr>
          <w:t xml:space="preserve">) </w:t>
        </w:r>
        <w:proofErr w:type="gramStart"/>
        <w:r w:rsidRPr="00A403AC">
          <w:rPr>
            <w:rStyle w:val="a7"/>
            <w:rFonts w:ascii="Times New Roman" w:hAnsi="Times New Roman"/>
            <w:color w:val="auto"/>
            <w:sz w:val="28"/>
            <w:szCs w:val="28"/>
            <w:u w:val="none"/>
          </w:rPr>
          <w:t>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объекта контроля представляют непосредственную угрозу причинения вреда (ущерба) охраняемым законом ценностям или что такой вред (ущерб) причинен;</w:t>
        </w:r>
      </w:hyperlink>
      <w:proofErr w:type="gramEnd"/>
    </w:p>
    <w:p w:rsidR="00A403AC" w:rsidRPr="00A403AC" w:rsidRDefault="00A403AC" w:rsidP="00A403AC">
      <w:pPr>
        <w:spacing w:after="0" w:line="240" w:lineRule="auto"/>
        <w:ind w:firstLine="709"/>
        <w:jc w:val="both"/>
        <w:rPr>
          <w:rFonts w:ascii="Times New Roman" w:hAnsi="Times New Roman"/>
          <w:sz w:val="28"/>
          <w:szCs w:val="28"/>
        </w:rPr>
      </w:pPr>
      <w:hyperlink r:id="rId37" w:history="1">
        <w:r w:rsidRPr="00A403AC">
          <w:rPr>
            <w:rStyle w:val="a7"/>
            <w:rFonts w:ascii="Times New Roman" w:hAnsi="Times New Roman"/>
            <w:color w:val="auto"/>
            <w:sz w:val="28"/>
            <w:szCs w:val="28"/>
            <w:u w:val="none"/>
          </w:rPr>
          <w:t>3)</w:t>
        </w:r>
        <w:r w:rsidRPr="00A403AC">
          <w:rPr>
            <w:rFonts w:ascii="Times New Roman" w:hAnsi="Times New Roman"/>
            <w:sz w:val="28"/>
            <w:szCs w:val="28"/>
          </w:rPr>
          <w:t> </w:t>
        </w:r>
        <w:r w:rsidRPr="00A403AC">
          <w:rPr>
            <w:rStyle w:val="a7"/>
            <w:rFonts w:ascii="Times New Roman" w:hAnsi="Times New Roman"/>
            <w:color w:val="auto"/>
            <w:sz w:val="28"/>
            <w:szCs w:val="28"/>
            <w:u w:val="none"/>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hyperlink>
    </w:p>
    <w:p w:rsidR="00A403AC" w:rsidRPr="00A403AC" w:rsidRDefault="00A403AC" w:rsidP="00A403AC">
      <w:pPr>
        <w:autoSpaceDE w:val="0"/>
        <w:spacing w:after="0" w:line="240" w:lineRule="auto"/>
        <w:ind w:firstLine="709"/>
        <w:jc w:val="both"/>
        <w:rPr>
          <w:rStyle w:val="a7"/>
          <w:rFonts w:ascii="Times New Roman" w:hAnsi="Times New Roman"/>
          <w:color w:val="auto"/>
          <w:sz w:val="28"/>
          <w:szCs w:val="28"/>
          <w:u w:val="none"/>
        </w:rPr>
      </w:pPr>
      <w:hyperlink r:id="rId38" w:history="1">
        <w:proofErr w:type="gramStart"/>
        <w:r w:rsidRPr="00A403AC">
          <w:rPr>
            <w:rStyle w:val="a7"/>
            <w:rFonts w:ascii="Times New Roman" w:hAnsi="Times New Roman"/>
            <w:color w:val="auto"/>
            <w:sz w:val="28"/>
            <w:szCs w:val="28"/>
            <w:u w:val="none"/>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hyperlink>
      <w:proofErr w:type="gramEnd"/>
    </w:p>
    <w:p w:rsidR="00A403AC" w:rsidRPr="00A403AC" w:rsidRDefault="00A403AC" w:rsidP="00A403AC">
      <w:pPr>
        <w:pStyle w:val="31"/>
        <w:tabs>
          <w:tab w:val="left" w:pos="1134"/>
        </w:tabs>
        <w:spacing w:after="0" w:line="240" w:lineRule="auto"/>
        <w:ind w:left="0" w:firstLine="709"/>
        <w:jc w:val="both"/>
        <w:rPr>
          <w:rStyle w:val="a7"/>
          <w:rFonts w:ascii="Times New Roman" w:hAnsi="Times New Roman" w:cs="Times New Roman"/>
          <w:color w:val="auto"/>
          <w:sz w:val="28"/>
          <w:szCs w:val="28"/>
          <w:u w:val="none"/>
        </w:rPr>
      </w:pPr>
      <w:hyperlink r:id="rId39" w:history="1">
        <w:r w:rsidRPr="00A403AC">
          <w:rPr>
            <w:rStyle w:val="a7"/>
            <w:rFonts w:ascii="Times New Roman" w:eastAsia="Calibri" w:hAnsi="Times New Roman" w:cs="Times New Roman"/>
            <w:color w:val="auto"/>
            <w:sz w:val="28"/>
            <w:szCs w:val="28"/>
            <w:u w:val="none"/>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hyperlink>
    </w:p>
    <w:p w:rsidR="00A403AC" w:rsidRPr="00A403AC" w:rsidRDefault="00A403AC" w:rsidP="00A403AC">
      <w:pPr>
        <w:spacing w:after="0" w:line="240" w:lineRule="auto"/>
        <w:ind w:firstLine="709"/>
        <w:jc w:val="both"/>
        <w:rPr>
          <w:rStyle w:val="a7"/>
          <w:rFonts w:ascii="Times New Roman" w:hAnsi="Times New Roman"/>
          <w:color w:val="auto"/>
          <w:sz w:val="28"/>
          <w:szCs w:val="28"/>
          <w:u w:val="none"/>
        </w:rPr>
      </w:pPr>
      <w:r w:rsidRPr="00A403AC">
        <w:rPr>
          <w:rStyle w:val="a7"/>
          <w:rFonts w:ascii="Times New Roman" w:hAnsi="Times New Roman"/>
          <w:color w:val="auto"/>
          <w:sz w:val="28"/>
          <w:szCs w:val="28"/>
          <w:u w:val="none"/>
        </w:rPr>
        <w:t>5</w:t>
      </w:r>
      <w:hyperlink r:id="rId40" w:history="1">
        <w:r w:rsidRPr="00A403AC">
          <w:rPr>
            <w:rStyle w:val="a7"/>
            <w:rFonts w:ascii="Times New Roman" w:hAnsi="Times New Roman"/>
            <w:color w:val="auto"/>
            <w:sz w:val="28"/>
            <w:szCs w:val="28"/>
            <w:u w:val="none"/>
          </w:rPr>
          <w:t>.3. Контролируемое лицо или его представитель знакомится с содержанием акта на месте проведения контрольного мероприятия в порядке, установленном статьей 21 Федерального закона № 248-ФЗ.</w:t>
        </w:r>
      </w:hyperlink>
    </w:p>
    <w:p w:rsidR="00A403AC" w:rsidRPr="00A403AC" w:rsidRDefault="00A403AC" w:rsidP="00A403AC">
      <w:pPr>
        <w:tabs>
          <w:tab w:val="left" w:pos="1134"/>
        </w:tabs>
        <w:spacing w:after="0" w:line="240" w:lineRule="auto"/>
        <w:ind w:firstLine="709"/>
        <w:jc w:val="both"/>
        <w:rPr>
          <w:rFonts w:ascii="Times New Roman" w:hAnsi="Times New Roman"/>
          <w:sz w:val="28"/>
          <w:szCs w:val="28"/>
        </w:rPr>
      </w:pPr>
      <w:r w:rsidRPr="00A403AC">
        <w:rPr>
          <w:rStyle w:val="a7"/>
          <w:rFonts w:ascii="Times New Roman" w:hAnsi="Times New Roman"/>
          <w:color w:val="auto"/>
          <w:sz w:val="28"/>
          <w:szCs w:val="28"/>
          <w:u w:val="none"/>
        </w:rPr>
        <w:t>5</w:t>
      </w:r>
      <w:hyperlink r:id="rId41" w:history="1">
        <w:r w:rsidRPr="00A403AC">
          <w:rPr>
            <w:rStyle w:val="a7"/>
            <w:rFonts w:ascii="Times New Roman" w:hAnsi="Times New Roman"/>
            <w:color w:val="auto"/>
            <w:sz w:val="28"/>
            <w:szCs w:val="28"/>
            <w:u w:val="none"/>
          </w:rPr>
          <w:t>.4. Контролируемое лицо подписывает акт тем же способом, которым изготовлен данный акт. При отказе контролируемого лица от подписания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hyperlink>
    </w:p>
    <w:p w:rsidR="00A403AC" w:rsidRPr="00A403AC" w:rsidRDefault="00A403AC" w:rsidP="00A403AC">
      <w:pPr>
        <w:pStyle w:val="3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hAnsi="Times New Roman" w:cs="Times New Roman"/>
          <w:sz w:val="28"/>
          <w:szCs w:val="28"/>
        </w:rPr>
        <w:lastRenderedPageBreak/>
        <w:t xml:space="preserve">5.5.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w:t>
      </w:r>
      <w:hyperlink r:id="rId42" w:history="1">
        <w:r w:rsidRPr="00A403AC">
          <w:rPr>
            <w:rStyle w:val="a7"/>
            <w:rFonts w:ascii="Times New Roman" w:hAnsi="Times New Roman" w:cs="Times New Roman"/>
            <w:color w:val="auto"/>
            <w:sz w:val="28"/>
            <w:szCs w:val="28"/>
            <w:u w:val="none"/>
          </w:rPr>
          <w:t>статьями 39</w:t>
        </w:r>
      </w:hyperlink>
      <w:r w:rsidRPr="00A403AC">
        <w:rPr>
          <w:rFonts w:ascii="Times New Roman" w:hAnsi="Times New Roman" w:cs="Times New Roman"/>
          <w:sz w:val="28"/>
          <w:szCs w:val="28"/>
        </w:rPr>
        <w:t>-</w:t>
      </w:r>
      <w:hyperlink r:id="rId43" w:history="1">
        <w:r w:rsidRPr="00A403AC">
          <w:rPr>
            <w:rStyle w:val="a7"/>
            <w:rFonts w:ascii="Times New Roman" w:hAnsi="Times New Roman" w:cs="Times New Roman"/>
            <w:color w:val="auto"/>
            <w:sz w:val="28"/>
            <w:szCs w:val="28"/>
            <w:u w:val="none"/>
          </w:rPr>
          <w:t>43</w:t>
        </w:r>
      </w:hyperlink>
      <w:r w:rsidRPr="00A403AC">
        <w:rPr>
          <w:rFonts w:ascii="Times New Roman" w:eastAsia="Calibri" w:hAnsi="Times New Roman" w:cs="Times New Roman"/>
          <w:iCs/>
          <w:sz w:val="28"/>
          <w:szCs w:val="28"/>
        </w:rPr>
        <w:t xml:space="preserve">Федерального закона № </w:t>
      </w:r>
      <w:r w:rsidRPr="00A403AC">
        <w:rPr>
          <w:rFonts w:ascii="Times New Roman" w:eastAsia="Calibri" w:hAnsi="Times New Roman" w:cs="Times New Roman"/>
          <w:sz w:val="28"/>
          <w:szCs w:val="28"/>
        </w:rPr>
        <w:t>248-ФЗ.</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hyperlink r:id="rId44" w:history="1"/>
    </w:p>
    <w:p w:rsidR="00A403AC" w:rsidRPr="00A403AC" w:rsidRDefault="00A403AC" w:rsidP="00A403AC">
      <w:pPr>
        <w:spacing w:after="0" w:line="240" w:lineRule="auto"/>
        <w:ind w:firstLine="709"/>
        <w:jc w:val="center"/>
        <w:rPr>
          <w:rFonts w:ascii="Times New Roman" w:hAnsi="Times New Roman"/>
          <w:b/>
          <w:sz w:val="28"/>
          <w:szCs w:val="28"/>
        </w:rPr>
      </w:pPr>
      <w:r w:rsidRPr="00A403AC">
        <w:rPr>
          <w:rStyle w:val="a7"/>
          <w:rFonts w:ascii="Times New Roman" w:hAnsi="Times New Roman"/>
          <w:b/>
          <w:bCs/>
          <w:color w:val="auto"/>
          <w:sz w:val="28"/>
          <w:szCs w:val="28"/>
          <w:u w:val="none"/>
        </w:rPr>
        <w:t xml:space="preserve">6. Обжалование решений контрольных органов, </w:t>
      </w:r>
      <w:r w:rsidRPr="00A403AC">
        <w:rPr>
          <w:rFonts w:ascii="Times New Roman" w:hAnsi="Times New Roman"/>
          <w:b/>
          <w:sz w:val="28"/>
          <w:szCs w:val="28"/>
        </w:rPr>
        <w:t>действий (бездействия) их должностных лиц</w:t>
      </w:r>
    </w:p>
    <w:p w:rsidR="00A403AC" w:rsidRPr="00A403AC" w:rsidRDefault="00A403AC" w:rsidP="00A403AC">
      <w:pPr>
        <w:pStyle w:val="31"/>
        <w:spacing w:after="0" w:line="240" w:lineRule="auto"/>
        <w:ind w:left="0"/>
        <w:jc w:val="center"/>
        <w:rPr>
          <w:rFonts w:ascii="Times New Roman" w:eastAsia="Calibri" w:hAnsi="Times New Roman" w:cs="Times New Roman"/>
          <w:bCs/>
          <w:sz w:val="28"/>
          <w:szCs w:val="28"/>
        </w:rPr>
      </w:pPr>
    </w:p>
    <w:p w:rsidR="00A403AC" w:rsidRPr="00A403AC" w:rsidRDefault="00A403AC" w:rsidP="00A403AC">
      <w:pPr>
        <w:pStyle w:val="31"/>
        <w:spacing w:after="0" w:line="240" w:lineRule="auto"/>
        <w:ind w:left="0"/>
        <w:jc w:val="center"/>
        <w:rPr>
          <w:rFonts w:ascii="Times New Roman" w:eastAsia="Calibri" w:hAnsi="Times New Roman" w:cs="Times New Roman"/>
          <w:bCs/>
          <w:sz w:val="28"/>
          <w:szCs w:val="28"/>
        </w:rPr>
      </w:pPr>
    </w:p>
    <w:p w:rsidR="00A403AC" w:rsidRPr="00A403AC" w:rsidRDefault="00A403AC" w:rsidP="00A403AC">
      <w:pPr>
        <w:pStyle w:val="31"/>
        <w:tabs>
          <w:tab w:val="left" w:pos="1134"/>
        </w:tabs>
        <w:spacing w:after="0" w:line="240" w:lineRule="auto"/>
        <w:ind w:left="0" w:firstLine="709"/>
        <w:jc w:val="both"/>
        <w:rPr>
          <w:rFonts w:ascii="Times New Roman" w:hAnsi="Times New Roman" w:cs="Times New Roman"/>
          <w:sz w:val="28"/>
          <w:szCs w:val="28"/>
        </w:rPr>
      </w:pPr>
      <w:r w:rsidRPr="00A403AC">
        <w:rPr>
          <w:rFonts w:ascii="Times New Roman" w:eastAsia="Times New Roman" w:hAnsi="Times New Roman" w:cs="Times New Roman"/>
          <w:sz w:val="28"/>
          <w:szCs w:val="28"/>
        </w:rPr>
        <w:t xml:space="preserve">6.1. Решения Администрации, действий (бездействия) должностных лиц, </w:t>
      </w:r>
      <w:r w:rsidRPr="00A403AC">
        <w:rPr>
          <w:rFonts w:ascii="Times New Roman" w:eastAsia="Calibri" w:hAnsi="Times New Roman" w:cs="Times New Roman"/>
          <w:sz w:val="28"/>
          <w:szCs w:val="28"/>
        </w:rPr>
        <w:t>уполномоченных осуществлять муниципальный контроль</w:t>
      </w:r>
      <w:r w:rsidRPr="00A403AC">
        <w:rPr>
          <w:rFonts w:ascii="Times New Roman" w:eastAsia="Times New Roman" w:hAnsi="Times New Roman" w:cs="Times New Roman"/>
          <w:sz w:val="28"/>
          <w:szCs w:val="28"/>
        </w:rPr>
        <w:t>, могут быть обжалованы в порядке, установленном законодательством Российской Федерации.</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6.2. Судебное обжалование решений контрольного органа, действий (бездействия) должностных лиц, уполномоченных осуществлять муниципальный контроль,</w:t>
      </w:r>
      <w:r>
        <w:rPr>
          <w:rFonts w:ascii="Times New Roman" w:hAnsi="Times New Roman"/>
          <w:sz w:val="28"/>
          <w:szCs w:val="28"/>
        </w:rPr>
        <w:t xml:space="preserve"> </w:t>
      </w:r>
      <w:proofErr w:type="gramStart"/>
      <w:r w:rsidRPr="00A403AC">
        <w:rPr>
          <w:rFonts w:ascii="Times New Roman" w:hAnsi="Times New Roman"/>
          <w:sz w:val="28"/>
          <w:szCs w:val="28"/>
        </w:rPr>
        <w:t>возможно</w:t>
      </w:r>
      <w:proofErr w:type="gramEnd"/>
      <w:r w:rsidRPr="00A403AC">
        <w:rPr>
          <w:rFonts w:ascii="Times New Roman" w:hAnsi="Times New Roman"/>
          <w:sz w:val="28"/>
          <w:szCs w:val="28"/>
        </w:rPr>
        <w:t xml:space="preserve"> только после их досудебного обжалования, за исключением установленных частью статьи 39 Федерального закона от 31.07.2020 </w:t>
      </w:r>
      <w:r w:rsidRPr="00A403AC">
        <w:rPr>
          <w:rFonts w:ascii="Times New Roman" w:eastAsia="Segoe UI Symbol" w:hAnsi="Times New Roman"/>
          <w:sz w:val="28"/>
          <w:szCs w:val="28"/>
        </w:rPr>
        <w:t>№</w:t>
      </w:r>
      <w:r w:rsidRPr="00A403AC">
        <w:rPr>
          <w:rFonts w:ascii="Times New Roman" w:hAnsi="Times New Roman"/>
          <w:sz w:val="28"/>
          <w:szCs w:val="28"/>
        </w:rPr>
        <w:t xml:space="preserve"> 248-ФЗ.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6.3. Досудебное обжалование решений контрольного органа, действий (бездействия) должностных лиц контрольного органа осуществляется в соответствии с главой 9 Федерального закона от 31.07.2020 </w:t>
      </w:r>
      <w:r w:rsidRPr="00A403AC">
        <w:rPr>
          <w:rFonts w:ascii="Times New Roman" w:eastAsia="Segoe UI Symbol" w:hAnsi="Times New Roman"/>
          <w:sz w:val="28"/>
          <w:szCs w:val="28"/>
        </w:rPr>
        <w:t>№</w:t>
      </w:r>
      <w:r w:rsidRPr="00A403AC">
        <w:rPr>
          <w:rFonts w:ascii="Times New Roman" w:hAnsi="Times New Roman"/>
          <w:sz w:val="28"/>
          <w:szCs w:val="28"/>
        </w:rPr>
        <w:t xml:space="preserve"> 248-ФЗ.</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В досудебном порядке со стороны контролируемых лиц, права и законные интересы которых, по их мнению, были нарушены, обжалованию подлежат: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 решения о проведении контрольных (надзорных) мероприятий и обязательных профилактических визитов;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актов контрольных (надзорных) мероприятий и обязательных профилактических визитов, предписаний об устранении выявленных нарушений;</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действия (бездействия) должностных лиц, уполномоченных осуществлять муниципальный контроль</w:t>
      </w:r>
      <w:r>
        <w:rPr>
          <w:rFonts w:ascii="Times New Roman" w:hAnsi="Times New Roman"/>
          <w:sz w:val="28"/>
          <w:szCs w:val="28"/>
        </w:rPr>
        <w:t xml:space="preserve"> </w:t>
      </w:r>
      <w:r w:rsidRPr="00A403AC">
        <w:rPr>
          <w:rFonts w:ascii="Times New Roman" w:hAnsi="Times New Roman"/>
          <w:sz w:val="28"/>
          <w:szCs w:val="28"/>
        </w:rPr>
        <w:t>в рамках контрольных (надзорных) мероприятий и обязательных профилактических визитов;</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решений об отнесении объектов контроля к соответствующей категории риска;</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решений об отказе в проведении обязательных профилактических визитов по заявлениям контролируемых лиц;</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иных решений, принимаемых Администрацией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6.4.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w:t>
      </w:r>
      <w:r w:rsidRPr="00A403AC">
        <w:rPr>
          <w:rFonts w:ascii="Times New Roman" w:eastAsia="Segoe UI Symbol" w:hAnsi="Times New Roman"/>
          <w:sz w:val="28"/>
          <w:szCs w:val="28"/>
        </w:rPr>
        <w:t>№</w:t>
      </w:r>
      <w:r w:rsidRPr="00A403AC">
        <w:rPr>
          <w:rFonts w:ascii="Times New Roman" w:hAnsi="Times New Roman"/>
          <w:sz w:val="28"/>
          <w:szCs w:val="28"/>
        </w:rPr>
        <w:t xml:space="preserve"> 248-ФЗ.</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lastRenderedPageBreak/>
        <w:t xml:space="preserve">6.5. Жалоба, содержащая сведения и документы, составляющие государственную или охраняемую законом тайну, подается в соответствии с пунктом 1.1 части 1 статьи 40 Федерального закона </w:t>
      </w:r>
      <w:r w:rsidRPr="00A403AC">
        <w:rPr>
          <w:rFonts w:ascii="Times New Roman" w:eastAsia="Segoe UI Symbol" w:hAnsi="Times New Roman"/>
          <w:sz w:val="28"/>
          <w:szCs w:val="28"/>
        </w:rPr>
        <w:t>№</w:t>
      </w:r>
      <w:r w:rsidRPr="00A403AC">
        <w:rPr>
          <w:rFonts w:ascii="Times New Roman" w:hAnsi="Times New Roman"/>
          <w:sz w:val="28"/>
          <w:szCs w:val="28"/>
        </w:rPr>
        <w:t xml:space="preserve"> 248-ФЗ.</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6.6. </w:t>
      </w:r>
      <w:proofErr w:type="gramStart"/>
      <w:r w:rsidRPr="00A403AC">
        <w:rPr>
          <w:rFonts w:ascii="Times New Roman" w:hAnsi="Times New Roman"/>
          <w:sz w:val="28"/>
          <w:szCs w:val="28"/>
        </w:rPr>
        <w:t>Жалоба, поданная в электронном виде должна быть подписана</w:t>
      </w:r>
      <w:proofErr w:type="gramEnd"/>
      <w:r w:rsidRPr="00A403AC">
        <w:rPr>
          <w:rFonts w:ascii="Times New Roman" w:hAnsi="Times New Roman"/>
          <w:sz w:val="28"/>
          <w:szCs w:val="28"/>
        </w:rPr>
        <w:t xml:space="preserve"> в соответствии с требованиями части 1 статьи 40 Федерального закона № 248-ФЗ.</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6.7. Материалы, прикладываемые к жалобе, в том числе фото- и видеоматериалы, представляются контролируемым лицом в электронном виде.</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6.8. Жалоба на решение Администрации, действий (бездействия) должностных лиц, уполномоченных осуществлять муниципальный контроль, рассматривается главой Администрации.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6.9. Жалоба может быть подана в течение тридцати календарных дней со дня, когда контролируемое лицо узнало или должно было узнать о нарушении своих прав. Жалоба на предписание контрольного органа может быть подана в течение десяти рабочих дней с момента получения контролируемым лицом предписания.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6.10. В случае пропуска по уважительной причине срока подачи жалобы указанный срок по ходатайству контролируемого лица, подающего жалобу, может быть восстановлен Администрацией.</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6.11.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6.12. Жалоба может содержать ходатайство о приостановлении исполнения обжалуемого решения Администрации. При наличии указанного в настоящем пункте ходатайства глава Администрации</w:t>
      </w:r>
      <w:r>
        <w:rPr>
          <w:rFonts w:ascii="Times New Roman" w:hAnsi="Times New Roman"/>
          <w:sz w:val="28"/>
          <w:szCs w:val="28"/>
        </w:rPr>
        <w:t xml:space="preserve"> </w:t>
      </w:r>
      <w:r w:rsidRPr="00A403AC">
        <w:rPr>
          <w:rFonts w:ascii="Times New Roman" w:hAnsi="Times New Roman"/>
          <w:sz w:val="28"/>
          <w:szCs w:val="28"/>
        </w:rPr>
        <w:t xml:space="preserve">не позднее 2 рабочих дней принимает одно из решений, предусмотренных частью 10 статьи 40 Федерального закона № 248-ФЗ.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6.13. В срок не позднее пяти рабочих дней со дня получения жалобы Администрация отказывает в рассмотрении жалобы в случаях, установленных частью 1 статьи 42 Федерального закона № 248-ФЗ. </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6.14. Срок информирования и направления контролируемому лицу решения, принятого Администрацией в соответствии составляет один рабочий день.</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6.15. Форма и содержание жалобы, установлены частью 1 статьи 41 Федерального закона </w:t>
      </w:r>
      <w:r w:rsidRPr="00A403AC">
        <w:rPr>
          <w:rFonts w:ascii="Times New Roman" w:eastAsia="Segoe UI Symbol" w:hAnsi="Times New Roman"/>
          <w:sz w:val="28"/>
          <w:szCs w:val="28"/>
        </w:rPr>
        <w:t>№</w:t>
      </w:r>
      <w:r w:rsidRPr="00A403AC">
        <w:rPr>
          <w:rFonts w:ascii="Times New Roman" w:hAnsi="Times New Roman"/>
          <w:sz w:val="28"/>
          <w:szCs w:val="28"/>
        </w:rPr>
        <w:t xml:space="preserve"> 248-ФЗ.</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6.16. Жалоба не должна содержать нецензурные либо оскорбительные выражения, угрозы жизни, здоровью и имуществу должностных лиц, уполномоченных осуществлять муниципальный контроль, либо членов их семей. Срок отказа в рассмотрении жалобы 5 рабочих дней со дня получения жалобы. </w:t>
      </w:r>
    </w:p>
    <w:p w:rsidR="00A403AC" w:rsidRPr="00A403AC" w:rsidRDefault="00A403AC" w:rsidP="00A403AC">
      <w:pPr>
        <w:tabs>
          <w:tab w:val="left" w:pos="1815"/>
        </w:tabs>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6.17. При рассмотрении жалобы Администрация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РФ, за исключением случаев, когда рассмотрение жалобы </w:t>
      </w:r>
      <w:r w:rsidRPr="00A403AC">
        <w:rPr>
          <w:rFonts w:ascii="Times New Roman" w:hAnsi="Times New Roman"/>
          <w:sz w:val="28"/>
          <w:szCs w:val="28"/>
        </w:rPr>
        <w:lastRenderedPageBreak/>
        <w:t>связано со сведениями и документами, составляющими государственную или иную охраняемую законом тайну.</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6.18. Срок рассмотрение главой Администрации жалобы составляет 15 рабочих дней со дня ее регистрации.</w:t>
      </w:r>
      <w:r>
        <w:rPr>
          <w:rFonts w:ascii="Times New Roman" w:hAnsi="Times New Roman"/>
          <w:sz w:val="28"/>
          <w:szCs w:val="28"/>
        </w:rPr>
        <w:t xml:space="preserve"> </w:t>
      </w:r>
      <w:proofErr w:type="gramStart"/>
      <w:r w:rsidRPr="00A403AC">
        <w:rPr>
          <w:rFonts w:ascii="Times New Roman" w:hAnsi="Times New Roman"/>
          <w:sz w:val="28"/>
          <w:szCs w:val="28"/>
        </w:rPr>
        <w:t>Ж</w:t>
      </w:r>
      <w:proofErr w:type="gramEnd"/>
      <w:r w:rsidRPr="00A403AC">
        <w:rPr>
          <w:rFonts w:ascii="Times New Roman" w:hAnsi="Times New Roman"/>
          <w:sz w:val="28"/>
          <w:szCs w:val="28"/>
        </w:rPr>
        <w:t>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6.19. Срок рассмотрения жалобы может быть продлен на двадцать рабочих дней, в следующих исключительных случаях: </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1) проведение в отношении должностного лица, уполномоченного осуществлять муниципальный контроль, действия (бездействия) которого обжалуются служебной проверки по фактам, указанным в жалобе;</w:t>
      </w:r>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r>
      <w:proofErr w:type="gramStart"/>
      <w:r w:rsidRPr="00A403AC">
        <w:rPr>
          <w:rFonts w:ascii="Times New Roman" w:hAnsi="Times New Roman"/>
          <w:sz w:val="28"/>
          <w:szCs w:val="28"/>
        </w:rPr>
        <w:t>2) отсутствие должностного лица, уполномоченного осуществлять муниципальный контроль,</w:t>
      </w:r>
      <w:r>
        <w:rPr>
          <w:rFonts w:ascii="Times New Roman" w:hAnsi="Times New Roman"/>
          <w:sz w:val="28"/>
          <w:szCs w:val="28"/>
        </w:rPr>
        <w:t xml:space="preserve"> </w:t>
      </w:r>
      <w:r w:rsidRPr="00A403AC">
        <w:rPr>
          <w:rFonts w:ascii="Times New Roman" w:hAnsi="Times New Roman"/>
          <w:sz w:val="28"/>
          <w:szCs w:val="28"/>
        </w:rPr>
        <w:t>действия (бездействия) которого обжалуются, по уважительной причине (болезнь, отпуск, командировка);</w:t>
      </w:r>
      <w:proofErr w:type="gramEnd"/>
    </w:p>
    <w:p w:rsidR="00A403AC" w:rsidRPr="00A403AC" w:rsidRDefault="00A403AC" w:rsidP="00A403AC">
      <w:pPr>
        <w:spacing w:after="0" w:line="240" w:lineRule="auto"/>
        <w:jc w:val="both"/>
        <w:rPr>
          <w:rFonts w:ascii="Times New Roman" w:hAnsi="Times New Roman"/>
          <w:sz w:val="28"/>
          <w:szCs w:val="28"/>
        </w:rPr>
      </w:pPr>
      <w:r w:rsidRPr="00A403AC">
        <w:rPr>
          <w:rFonts w:ascii="Times New Roman" w:hAnsi="Times New Roman"/>
          <w:sz w:val="28"/>
          <w:szCs w:val="28"/>
        </w:rPr>
        <w:tab/>
        <w:t>3) связанных с необходимостью исследования значительных по объему материалов (более 100 листов), запроса материалов в органах государственной власти и других организациях.</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6.20. Администрация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6.21.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6.22. Обязанность доказывания законности и обоснованности принятого решения и (или) совершенного действия (бездействия) возлагается на Администрацию.</w:t>
      </w:r>
    </w:p>
    <w:p w:rsidR="00A403AC" w:rsidRPr="00A403AC" w:rsidRDefault="00A403AC" w:rsidP="00A403AC">
      <w:pPr>
        <w:spacing w:after="0" w:line="240" w:lineRule="auto"/>
        <w:ind w:firstLine="720"/>
        <w:jc w:val="both"/>
        <w:rPr>
          <w:rFonts w:ascii="Times New Roman" w:hAnsi="Times New Roman"/>
          <w:sz w:val="28"/>
          <w:szCs w:val="28"/>
        </w:rPr>
      </w:pPr>
      <w:r w:rsidRPr="00A403AC">
        <w:rPr>
          <w:rFonts w:ascii="Times New Roman" w:hAnsi="Times New Roman"/>
          <w:sz w:val="28"/>
          <w:szCs w:val="28"/>
        </w:rPr>
        <w:t xml:space="preserve">6.23. По итогам рассмотрения жалобы глава Администрации принимает одно из решений, предусмотренных частью 6 статьи 43 Федерального закона № 248-ФЗ. </w:t>
      </w:r>
    </w:p>
    <w:p w:rsidR="00A403AC" w:rsidRPr="00A403AC" w:rsidRDefault="00A403AC" w:rsidP="00A403AC">
      <w:pPr>
        <w:spacing w:after="0" w:line="240" w:lineRule="auto"/>
        <w:ind w:firstLine="709"/>
        <w:jc w:val="both"/>
        <w:rPr>
          <w:rFonts w:ascii="Times New Roman" w:hAnsi="Times New Roman"/>
          <w:sz w:val="28"/>
          <w:szCs w:val="28"/>
        </w:rPr>
      </w:pPr>
      <w:r w:rsidRPr="00A403AC">
        <w:rPr>
          <w:rStyle w:val="a7"/>
          <w:rFonts w:ascii="Times New Roman" w:hAnsi="Times New Roman"/>
          <w:color w:val="auto"/>
          <w:sz w:val="28"/>
          <w:szCs w:val="28"/>
          <w:u w:val="none"/>
        </w:rPr>
        <w:t>6.24. Решение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ind w:firstLine="709"/>
        <w:jc w:val="center"/>
        <w:rPr>
          <w:rFonts w:ascii="Times New Roman" w:hAnsi="Times New Roman"/>
          <w:sz w:val="28"/>
          <w:szCs w:val="28"/>
        </w:rPr>
      </w:pPr>
      <w:hyperlink r:id="rId45" w:history="1">
        <w:r w:rsidRPr="00A403AC">
          <w:rPr>
            <w:rStyle w:val="a7"/>
            <w:rFonts w:ascii="Times New Roman" w:hAnsi="Times New Roman"/>
            <w:b/>
            <w:color w:val="auto"/>
            <w:sz w:val="28"/>
            <w:szCs w:val="28"/>
            <w:u w:val="none"/>
          </w:rPr>
          <w:t>7. Заключительные положения</w:t>
        </w:r>
      </w:hyperlink>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jc w:val="center"/>
        <w:rPr>
          <w:rFonts w:ascii="Times New Roman" w:hAnsi="Times New Roman"/>
          <w:sz w:val="28"/>
          <w:szCs w:val="28"/>
        </w:rPr>
      </w:pPr>
    </w:p>
    <w:p w:rsidR="00A403AC" w:rsidRPr="00A403AC" w:rsidRDefault="00A403AC" w:rsidP="00A403AC">
      <w:pPr>
        <w:spacing w:after="0" w:line="240" w:lineRule="auto"/>
        <w:ind w:firstLine="709"/>
        <w:jc w:val="both"/>
        <w:rPr>
          <w:rStyle w:val="a7"/>
          <w:rFonts w:ascii="Times New Roman" w:hAnsi="Times New Roman"/>
          <w:color w:val="auto"/>
          <w:sz w:val="28"/>
          <w:szCs w:val="28"/>
          <w:u w:val="none"/>
        </w:rPr>
      </w:pPr>
      <w:hyperlink r:id="rId46" w:history="1">
        <w:r w:rsidRPr="00A403AC">
          <w:rPr>
            <w:rStyle w:val="a7"/>
            <w:rFonts w:ascii="Times New Roman" w:hAnsi="Times New Roman"/>
            <w:color w:val="auto"/>
            <w:sz w:val="28"/>
            <w:szCs w:val="28"/>
            <w:u w:val="none"/>
          </w:rPr>
          <w:t>7.1. </w:t>
        </w:r>
        <w:proofErr w:type="gramStart"/>
        <w:r w:rsidRPr="00A403AC">
          <w:rPr>
            <w:rStyle w:val="a7"/>
            <w:rFonts w:ascii="Times New Roman" w:hAnsi="Times New Roman"/>
            <w:color w:val="auto"/>
            <w:sz w:val="28"/>
            <w:szCs w:val="28"/>
            <w:u w:val="none"/>
          </w:rPr>
          <w:t xml:space="preserve">До 31 декабря 2025 г. подготовка Администрацией в ходе осуществления Муниципального контроля документов, информирование контролируемых лиц о совершаемых </w:t>
        </w:r>
        <w:r w:rsidRPr="00A403AC">
          <w:rPr>
            <w:rFonts w:ascii="Times New Roman" w:hAnsi="Times New Roman"/>
            <w:sz w:val="28"/>
            <w:szCs w:val="28"/>
          </w:rPr>
          <w:t xml:space="preserve">должностными лицами, уполномоченными осуществлять муниципальный контроль, </w:t>
        </w:r>
        <w:r w:rsidRPr="00A403AC">
          <w:rPr>
            <w:rStyle w:val="a7"/>
            <w:rFonts w:ascii="Times New Roman" w:hAnsi="Times New Roman"/>
            <w:color w:val="auto"/>
            <w:sz w:val="28"/>
            <w:szCs w:val="28"/>
            <w:u w:val="none"/>
          </w:rPr>
          <w:t>действиях и принимаемых решениях, обмен документами и сведениями с контролируемыми лицами осуществляются на бумажном носителе.</w:t>
        </w:r>
      </w:hyperlink>
      <w:proofErr w:type="gramEnd"/>
    </w:p>
    <w:p w:rsidR="00A403AC" w:rsidRPr="00A403AC" w:rsidRDefault="00A403AC" w:rsidP="00A403AC">
      <w:pPr>
        <w:pStyle w:val="31"/>
        <w:tabs>
          <w:tab w:val="left" w:pos="1134"/>
        </w:tabs>
        <w:spacing w:after="0" w:line="240" w:lineRule="auto"/>
        <w:ind w:left="0" w:firstLine="709"/>
        <w:jc w:val="both"/>
        <w:rPr>
          <w:rFonts w:ascii="Times New Roman" w:hAnsi="Times New Roman" w:cs="Times New Roman"/>
          <w:sz w:val="28"/>
          <w:szCs w:val="28"/>
        </w:rPr>
      </w:pPr>
      <w:r w:rsidRPr="00A403AC">
        <w:rPr>
          <w:rStyle w:val="a7"/>
          <w:rFonts w:ascii="Times New Roman" w:eastAsia="Calibri" w:hAnsi="Times New Roman" w:cs="Times New Roman"/>
          <w:color w:val="auto"/>
          <w:sz w:val="28"/>
          <w:szCs w:val="28"/>
          <w:u w:val="none"/>
        </w:rPr>
        <w:t xml:space="preserve">7.2. Администрация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Иные формы документов, предусмотренные Положением, утверждаются муниципальным правовым актом Администрации. </w:t>
      </w:r>
    </w:p>
    <w:p w:rsidR="00A403AC" w:rsidRPr="00A403AC" w:rsidRDefault="00A403AC" w:rsidP="00A403AC">
      <w:pPr>
        <w:pStyle w:val="16"/>
        <w:tabs>
          <w:tab w:val="left" w:pos="851"/>
        </w:tabs>
        <w:ind w:firstLine="709"/>
        <w:jc w:val="both"/>
        <w:rPr>
          <w:rFonts w:ascii="Times New Roman" w:hAnsi="Times New Roman" w:cs="Times New Roman"/>
          <w:sz w:val="28"/>
          <w:szCs w:val="28"/>
        </w:rPr>
      </w:pPr>
      <w:r w:rsidRPr="00A403AC">
        <w:rPr>
          <w:rFonts w:ascii="Times New Roman" w:hAnsi="Times New Roman" w:cs="Times New Roman"/>
          <w:sz w:val="28"/>
          <w:szCs w:val="28"/>
        </w:rPr>
        <w:t xml:space="preserve">7.3. Оценка результативности и эффективности осуществления муниципального контроля осуществляется на основании статьи 30 Федерального закона от 31 июля 2020 г. № 248-ФЗ «О государственном контроле (надзоре) и муниципальном контроле в Российской Федерации». </w:t>
      </w:r>
    </w:p>
    <w:p w:rsidR="00A403AC" w:rsidRPr="00A403AC" w:rsidRDefault="00A403AC" w:rsidP="00A403AC">
      <w:pPr>
        <w:tabs>
          <w:tab w:val="left" w:pos="851"/>
        </w:tabs>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7.4.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A403AC">
        <w:rPr>
          <w:rFonts w:ascii="Times New Roman" w:hAnsi="Times New Roman"/>
          <w:bCs/>
          <w:sz w:val="28"/>
          <w:szCs w:val="28"/>
        </w:rPr>
        <w:t>Советом муниципального образования Ейский район</w:t>
      </w:r>
      <w:r w:rsidRPr="00A403AC">
        <w:rPr>
          <w:rFonts w:ascii="Times New Roman" w:hAnsi="Times New Roman"/>
          <w:i/>
          <w:iCs/>
          <w:sz w:val="28"/>
          <w:szCs w:val="28"/>
        </w:rPr>
        <w:t>.</w:t>
      </w:r>
    </w:p>
    <w:p w:rsidR="00A403AC" w:rsidRDefault="00A403AC" w:rsidP="00A403AC">
      <w:pPr>
        <w:pStyle w:val="ConsTitle"/>
        <w:widowControl/>
        <w:jc w:val="both"/>
        <w:rPr>
          <w:rFonts w:ascii="Times New Roman" w:hAnsi="Times New Roman" w:cs="Times New Roman"/>
          <w:b w:val="0"/>
          <w:sz w:val="28"/>
          <w:szCs w:val="28"/>
        </w:rPr>
      </w:pPr>
    </w:p>
    <w:p w:rsid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Начальник управления жилищно-коммунального</w:t>
      </w: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хозяйства и капитального строительства</w:t>
      </w: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администрации муниципального образования</w:t>
      </w: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 xml:space="preserve">Ейский район                                                                                           Н.Н. </w:t>
      </w:r>
      <w:proofErr w:type="spellStart"/>
      <w:r w:rsidRPr="00A403AC">
        <w:rPr>
          <w:rFonts w:ascii="Times New Roman" w:hAnsi="Times New Roman"/>
          <w:sz w:val="28"/>
          <w:szCs w:val="28"/>
        </w:rPr>
        <w:t>Агеенко</w:t>
      </w:r>
      <w:proofErr w:type="spellEnd"/>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pStyle w:val="ConsPlusNonformat"/>
        <w:tabs>
          <w:tab w:val="left" w:pos="5245"/>
        </w:tabs>
        <w:jc w:val="both"/>
        <w:rPr>
          <w:rFonts w:ascii="Times New Roman" w:hAnsi="Times New Roman" w:cs="Times New Roman"/>
          <w:sz w:val="28"/>
          <w:szCs w:val="28"/>
        </w:rPr>
      </w:pPr>
      <w:bookmarkStart w:id="7" w:name="_GoBack"/>
      <w:bookmarkEnd w:id="7"/>
      <w:r w:rsidRPr="00A403AC">
        <w:rPr>
          <w:rFonts w:ascii="Times New Roman" w:hAnsi="Times New Roman" w:cs="Times New Roman"/>
          <w:sz w:val="28"/>
          <w:szCs w:val="28"/>
        </w:rPr>
        <w:tab/>
        <w:t>ПРИЛОЖЕНИЕ</w:t>
      </w:r>
    </w:p>
    <w:p w:rsidR="00A403AC" w:rsidRPr="00A403AC" w:rsidRDefault="00A403AC" w:rsidP="00A403AC">
      <w:pPr>
        <w:pStyle w:val="ConsPlusNonformat"/>
        <w:tabs>
          <w:tab w:val="left" w:pos="5245"/>
        </w:tabs>
        <w:jc w:val="both"/>
        <w:rPr>
          <w:rFonts w:ascii="Times New Roman" w:hAnsi="Times New Roman" w:cs="Times New Roman"/>
          <w:sz w:val="28"/>
          <w:szCs w:val="28"/>
        </w:rPr>
      </w:pPr>
      <w:r w:rsidRPr="00A403AC">
        <w:rPr>
          <w:rFonts w:ascii="Times New Roman" w:hAnsi="Times New Roman" w:cs="Times New Roman"/>
          <w:sz w:val="28"/>
          <w:szCs w:val="28"/>
        </w:rPr>
        <w:tab/>
        <w:t xml:space="preserve">к Положению о </w:t>
      </w:r>
      <w:proofErr w:type="gramStart"/>
      <w:r w:rsidRPr="00A403AC">
        <w:rPr>
          <w:rFonts w:ascii="Times New Roman" w:hAnsi="Times New Roman" w:cs="Times New Roman"/>
          <w:sz w:val="28"/>
          <w:szCs w:val="28"/>
        </w:rPr>
        <w:t>муниципальном</w:t>
      </w:r>
      <w:proofErr w:type="gramEnd"/>
    </w:p>
    <w:p w:rsidR="00A403AC" w:rsidRPr="00A403AC" w:rsidRDefault="00A403AC" w:rsidP="00A403AC">
      <w:pPr>
        <w:pStyle w:val="ConsPlusNonformat"/>
        <w:tabs>
          <w:tab w:val="left" w:pos="5245"/>
        </w:tabs>
        <w:jc w:val="both"/>
        <w:rPr>
          <w:rFonts w:ascii="Times New Roman" w:hAnsi="Times New Roman" w:cs="Times New Roman"/>
          <w:sz w:val="28"/>
          <w:szCs w:val="28"/>
        </w:rPr>
      </w:pPr>
      <w:r w:rsidRPr="00A403AC">
        <w:rPr>
          <w:rFonts w:ascii="Times New Roman" w:hAnsi="Times New Roman" w:cs="Times New Roman"/>
          <w:sz w:val="28"/>
          <w:szCs w:val="28"/>
        </w:rPr>
        <w:tab/>
        <w:t xml:space="preserve">контроле </w:t>
      </w:r>
      <w:proofErr w:type="gramStart"/>
      <w:r w:rsidRPr="00A403AC">
        <w:rPr>
          <w:rFonts w:ascii="Times New Roman" w:hAnsi="Times New Roman" w:cs="Times New Roman"/>
          <w:sz w:val="28"/>
          <w:szCs w:val="28"/>
        </w:rPr>
        <w:t>на</w:t>
      </w:r>
      <w:proofErr w:type="gramEnd"/>
      <w:r w:rsidRPr="00A403AC">
        <w:rPr>
          <w:rFonts w:ascii="Times New Roman" w:hAnsi="Times New Roman" w:cs="Times New Roman"/>
          <w:sz w:val="28"/>
          <w:szCs w:val="28"/>
        </w:rPr>
        <w:t xml:space="preserve"> автомобильном </w:t>
      </w:r>
    </w:p>
    <w:p w:rsidR="00A403AC" w:rsidRPr="00A403AC" w:rsidRDefault="00A403AC" w:rsidP="00A403AC">
      <w:pPr>
        <w:pStyle w:val="ConsPlusNonformat"/>
        <w:tabs>
          <w:tab w:val="left" w:pos="5245"/>
        </w:tabs>
        <w:jc w:val="both"/>
        <w:rPr>
          <w:rFonts w:ascii="Times New Roman" w:hAnsi="Times New Roman" w:cs="Times New Roman"/>
          <w:sz w:val="28"/>
          <w:szCs w:val="28"/>
        </w:rPr>
      </w:pPr>
      <w:r w:rsidRPr="00A403AC">
        <w:rPr>
          <w:rFonts w:ascii="Times New Roman" w:hAnsi="Times New Roman" w:cs="Times New Roman"/>
          <w:sz w:val="28"/>
          <w:szCs w:val="28"/>
        </w:rPr>
        <w:tab/>
      </w:r>
      <w:proofErr w:type="gramStart"/>
      <w:r w:rsidRPr="00A403AC">
        <w:rPr>
          <w:rFonts w:ascii="Times New Roman" w:hAnsi="Times New Roman" w:cs="Times New Roman"/>
          <w:sz w:val="28"/>
          <w:szCs w:val="28"/>
        </w:rPr>
        <w:t>транспорте</w:t>
      </w:r>
      <w:proofErr w:type="gramEnd"/>
      <w:r w:rsidRPr="00A403AC">
        <w:rPr>
          <w:rFonts w:ascii="Times New Roman" w:hAnsi="Times New Roman" w:cs="Times New Roman"/>
          <w:sz w:val="28"/>
          <w:szCs w:val="28"/>
        </w:rPr>
        <w:t xml:space="preserve"> и в дорожном хозяйстве </w:t>
      </w:r>
    </w:p>
    <w:p w:rsidR="00A403AC" w:rsidRPr="00A403AC" w:rsidRDefault="00A403AC" w:rsidP="00A403AC">
      <w:pPr>
        <w:pStyle w:val="ConsPlusNonformat"/>
        <w:tabs>
          <w:tab w:val="left" w:pos="5245"/>
        </w:tabs>
        <w:jc w:val="both"/>
        <w:rPr>
          <w:rFonts w:ascii="Times New Roman" w:hAnsi="Times New Roman" w:cs="Times New Roman"/>
          <w:sz w:val="28"/>
          <w:szCs w:val="28"/>
        </w:rPr>
      </w:pPr>
      <w:r w:rsidRPr="00A403AC">
        <w:rPr>
          <w:rFonts w:ascii="Times New Roman" w:hAnsi="Times New Roman" w:cs="Times New Roman"/>
          <w:sz w:val="28"/>
          <w:szCs w:val="28"/>
        </w:rPr>
        <w:tab/>
        <w:t>вне границ населенных пунктов</w:t>
      </w:r>
    </w:p>
    <w:p w:rsidR="00A403AC" w:rsidRPr="00A403AC" w:rsidRDefault="00A403AC" w:rsidP="00A403AC">
      <w:pPr>
        <w:pStyle w:val="ConsPlusNonformat"/>
        <w:tabs>
          <w:tab w:val="left" w:pos="5245"/>
        </w:tabs>
        <w:jc w:val="both"/>
        <w:rPr>
          <w:rFonts w:ascii="Times New Roman" w:hAnsi="Times New Roman" w:cs="Times New Roman"/>
          <w:sz w:val="28"/>
          <w:szCs w:val="28"/>
        </w:rPr>
      </w:pPr>
      <w:r w:rsidRPr="00A403AC">
        <w:rPr>
          <w:rFonts w:ascii="Times New Roman" w:hAnsi="Times New Roman" w:cs="Times New Roman"/>
          <w:sz w:val="28"/>
          <w:szCs w:val="28"/>
        </w:rPr>
        <w:tab/>
        <w:t xml:space="preserve">в границах </w:t>
      </w:r>
      <w:proofErr w:type="gramStart"/>
      <w:r w:rsidRPr="00A403AC">
        <w:rPr>
          <w:rFonts w:ascii="Times New Roman" w:hAnsi="Times New Roman" w:cs="Times New Roman"/>
          <w:sz w:val="28"/>
          <w:szCs w:val="28"/>
        </w:rPr>
        <w:t>муниципального</w:t>
      </w:r>
      <w:proofErr w:type="gramEnd"/>
    </w:p>
    <w:p w:rsidR="00A403AC" w:rsidRPr="00A403AC" w:rsidRDefault="00A403AC" w:rsidP="00A403AC">
      <w:pPr>
        <w:pStyle w:val="ConsPlusNonformat"/>
        <w:tabs>
          <w:tab w:val="left" w:pos="5245"/>
        </w:tabs>
        <w:jc w:val="both"/>
        <w:rPr>
          <w:rFonts w:ascii="Times New Roman" w:hAnsi="Times New Roman" w:cs="Times New Roman"/>
          <w:sz w:val="28"/>
          <w:szCs w:val="28"/>
        </w:rPr>
      </w:pPr>
      <w:r w:rsidRPr="00A403AC">
        <w:rPr>
          <w:rFonts w:ascii="Times New Roman" w:hAnsi="Times New Roman" w:cs="Times New Roman"/>
          <w:sz w:val="28"/>
          <w:szCs w:val="28"/>
        </w:rPr>
        <w:tab/>
        <w:t xml:space="preserve">образования Ейский </w:t>
      </w:r>
      <w:r w:rsidRPr="00A403AC">
        <w:rPr>
          <w:rFonts w:ascii="Times New Roman" w:hAnsi="Times New Roman" w:cs="Times New Roman"/>
          <w:sz w:val="28"/>
          <w:szCs w:val="28"/>
        </w:rPr>
        <w:tab/>
        <w:t>район</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sidRPr="00A403AC">
        <w:rPr>
          <w:rFonts w:ascii="Times New Roman" w:hAnsi="Times New Roman" w:cs="Times New Roman"/>
          <w:sz w:val="28"/>
          <w:szCs w:val="28"/>
        </w:rPr>
        <w:t>ИНДИКАТОРЫ РИСКА</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sidRPr="00A403AC">
        <w:rPr>
          <w:rFonts w:ascii="Times New Roman" w:hAnsi="Times New Roman" w:cs="Times New Roman"/>
          <w:sz w:val="28"/>
          <w:szCs w:val="28"/>
        </w:rPr>
        <w:t xml:space="preserve">нарушения обязательных требований, используемые для определения необходимости проведения внеплановых проверок при осуществлении муниципального контроля  на автомобильном транспорте и в дорожном хозяйстве вне границ  населенных пунктов в границах </w:t>
      </w: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r w:rsidRPr="00A403AC">
        <w:rPr>
          <w:rFonts w:ascii="Times New Roman" w:hAnsi="Times New Roman" w:cs="Times New Roman"/>
          <w:sz w:val="28"/>
          <w:szCs w:val="28"/>
        </w:rPr>
        <w:t>муниципального образования Ейский район</w:t>
      </w:r>
    </w:p>
    <w:p w:rsidR="00A403AC" w:rsidRPr="00A403AC" w:rsidRDefault="00A403AC" w:rsidP="00A403AC">
      <w:pPr>
        <w:pStyle w:val="ConsPlusNonformat"/>
        <w:tabs>
          <w:tab w:val="left" w:pos="6521"/>
          <w:tab w:val="left" w:pos="6663"/>
        </w:tabs>
        <w:jc w:val="both"/>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both"/>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both"/>
        <w:rPr>
          <w:rFonts w:ascii="Times New Roman" w:hAnsi="Times New Roman" w:cs="Times New Roman"/>
          <w:sz w:val="28"/>
          <w:szCs w:val="28"/>
        </w:rPr>
      </w:pPr>
    </w:p>
    <w:p w:rsidR="00A403AC" w:rsidRPr="00A403AC" w:rsidRDefault="00A403AC" w:rsidP="00A403AC">
      <w:pPr>
        <w:pStyle w:val="ConsPlusNonformat"/>
        <w:tabs>
          <w:tab w:val="left" w:pos="709"/>
        </w:tabs>
        <w:jc w:val="both"/>
        <w:rPr>
          <w:rFonts w:ascii="Times New Roman" w:hAnsi="Times New Roman" w:cs="Times New Roman"/>
          <w:sz w:val="28"/>
          <w:szCs w:val="28"/>
        </w:rPr>
      </w:pPr>
      <w:r w:rsidRPr="00A403AC">
        <w:rPr>
          <w:rFonts w:ascii="Times New Roman" w:hAnsi="Times New Roman" w:cs="Times New Roman"/>
          <w:sz w:val="28"/>
          <w:szCs w:val="28"/>
        </w:rPr>
        <w:tab/>
        <w:t>1. Поступление информации, содержащейся в обращениях (заявлениях) юридических лиц, индивидуальных предпринимателей и граждан в сфере автомобильного транспорта, автомобильных дорог, дорожной деятельности в части сохранности автомобильных дорог местного значения вне границ  населенных пунктов в границах муниципального образования Ейский район, информации от органов государственной власти, указывающей на нарушение обязательных требований касающихся:</w:t>
      </w:r>
    </w:p>
    <w:p w:rsidR="00A403AC" w:rsidRPr="00A403AC" w:rsidRDefault="00A403AC" w:rsidP="00A403AC">
      <w:pPr>
        <w:autoSpaceDE w:val="0"/>
        <w:autoSpaceDN w:val="0"/>
        <w:adjustRightInd w:val="0"/>
        <w:spacing w:after="0" w:line="240" w:lineRule="auto"/>
        <w:ind w:firstLine="708"/>
        <w:jc w:val="both"/>
        <w:rPr>
          <w:rFonts w:ascii="Times New Roman" w:hAnsi="Times New Roman"/>
          <w:sz w:val="28"/>
          <w:szCs w:val="28"/>
        </w:rPr>
      </w:pPr>
      <w:r w:rsidRPr="00A403AC">
        <w:rPr>
          <w:rFonts w:ascii="Times New Roman" w:hAnsi="Times New Roman"/>
          <w:sz w:val="28"/>
          <w:szCs w:val="28"/>
        </w:rPr>
        <w:lastRenderedPageBreak/>
        <w:t>1.1.1. В области автомобильных дорог и дорожной деятельности, установленных в отношении автомобильных дорог местного значения вне границ  населенных пунктов в границах муниципального образования Ейский район (дале</w:t>
      </w:r>
      <w:proofErr w:type="gramStart"/>
      <w:r w:rsidRPr="00A403AC">
        <w:rPr>
          <w:rFonts w:ascii="Times New Roman" w:hAnsi="Times New Roman"/>
          <w:sz w:val="28"/>
          <w:szCs w:val="28"/>
        </w:rPr>
        <w:t>е-</w:t>
      </w:r>
      <w:proofErr w:type="gramEnd"/>
      <w:r w:rsidRPr="00A403AC">
        <w:rPr>
          <w:rFonts w:ascii="Times New Roman" w:hAnsi="Times New Roman"/>
          <w:sz w:val="28"/>
          <w:szCs w:val="28"/>
        </w:rPr>
        <w:t xml:space="preserve"> автомобильные дороги).</w:t>
      </w:r>
    </w:p>
    <w:p w:rsidR="00A403AC" w:rsidRPr="00A403AC" w:rsidRDefault="00A403AC" w:rsidP="00A403AC">
      <w:pPr>
        <w:autoSpaceDE w:val="0"/>
        <w:autoSpaceDN w:val="0"/>
        <w:adjustRightInd w:val="0"/>
        <w:spacing w:after="0" w:line="240" w:lineRule="auto"/>
        <w:jc w:val="both"/>
        <w:rPr>
          <w:rFonts w:ascii="Times New Roman" w:hAnsi="Times New Roman"/>
          <w:sz w:val="28"/>
          <w:szCs w:val="28"/>
        </w:rPr>
      </w:pPr>
      <w:r w:rsidRPr="00A403AC">
        <w:rPr>
          <w:rFonts w:ascii="Times New Roman" w:hAnsi="Times New Roman"/>
          <w:sz w:val="28"/>
          <w:szCs w:val="28"/>
        </w:rPr>
        <w:t> </w:t>
      </w:r>
      <w:r w:rsidRPr="00A403AC">
        <w:rPr>
          <w:rFonts w:ascii="Times New Roman" w:hAnsi="Times New Roman"/>
          <w:sz w:val="28"/>
          <w:szCs w:val="28"/>
        </w:rPr>
        <w:tab/>
        <w:t>1.1.2. Эксплуатации объектов дорожного сервиса, размещенных в полосах отвода и (или) придорожных полосах автомобильных дорог.</w:t>
      </w:r>
    </w:p>
    <w:p w:rsidR="00A403AC" w:rsidRPr="00A403AC" w:rsidRDefault="00A403AC" w:rsidP="00A403AC">
      <w:pPr>
        <w:autoSpaceDE w:val="0"/>
        <w:autoSpaceDN w:val="0"/>
        <w:adjustRightInd w:val="0"/>
        <w:spacing w:after="0" w:line="240" w:lineRule="auto"/>
        <w:jc w:val="both"/>
        <w:rPr>
          <w:rFonts w:ascii="Times New Roman" w:hAnsi="Times New Roman"/>
          <w:sz w:val="28"/>
          <w:szCs w:val="28"/>
        </w:rPr>
      </w:pPr>
      <w:r w:rsidRPr="00A403AC">
        <w:rPr>
          <w:rFonts w:ascii="Times New Roman" w:hAnsi="Times New Roman"/>
          <w:sz w:val="28"/>
          <w:szCs w:val="28"/>
        </w:rPr>
        <w:tab/>
        <w:t>1.1.3.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A403AC" w:rsidRPr="00A403AC" w:rsidRDefault="00A403AC" w:rsidP="00A403AC">
      <w:pPr>
        <w:autoSpaceDE w:val="0"/>
        <w:autoSpaceDN w:val="0"/>
        <w:adjustRightInd w:val="0"/>
        <w:spacing w:after="0" w:line="240" w:lineRule="auto"/>
        <w:jc w:val="both"/>
        <w:rPr>
          <w:rFonts w:ascii="Times New Roman" w:hAnsi="Times New Roman"/>
          <w:sz w:val="28"/>
          <w:szCs w:val="28"/>
        </w:rPr>
      </w:pPr>
      <w:r w:rsidRPr="00A403AC">
        <w:rPr>
          <w:rFonts w:ascii="Times New Roman" w:hAnsi="Times New Roman"/>
          <w:sz w:val="28"/>
          <w:szCs w:val="28"/>
        </w:rPr>
        <w:tab/>
        <w:t>1.2. Установленных в отношении перевозок по муниципальным пригородным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2. </w:t>
      </w:r>
      <w:proofErr w:type="gramStart"/>
      <w:r w:rsidRPr="00A403AC">
        <w:rPr>
          <w:rFonts w:ascii="Times New Roman" w:hAnsi="Times New Roman"/>
          <w:sz w:val="28"/>
          <w:szCs w:val="28"/>
        </w:rPr>
        <w:t>Поступление в Администрацию обращений юридических лиц, индивидуальных предпринимателей и граждан в сфере автомобильного транспорта, автомобильных дорог, дорожной деятельности в части сохранности автомобильных дорог общего пользования местного значения, информации от органов государственной власти, органов местного самоуправления, из средств массовой информации о фактах нарушения обязательных требований законодательства, послуживших основанием для проведения внепланового контрольного (надзорного) мероприятия в соответствии с частью 12 статьи 66</w:t>
      </w:r>
      <w:proofErr w:type="gramEnd"/>
      <w:r w:rsidRPr="00A403AC">
        <w:rPr>
          <w:rFonts w:ascii="Times New Roman" w:hAnsi="Times New Roman"/>
          <w:sz w:val="28"/>
          <w:szCs w:val="28"/>
        </w:rPr>
        <w:t xml:space="preserve"> Федерального закона № 248-ФЗ, в случае если в течение года до поступления данного обращения, информации контролируемому лицу Администрацией объявлялись предостережения о недопустимости нарушения аналогичных обязательных требований.</w:t>
      </w:r>
    </w:p>
    <w:p w:rsidR="00A403AC" w:rsidRPr="00A403AC" w:rsidRDefault="00A403AC" w:rsidP="00A403AC">
      <w:pPr>
        <w:spacing w:after="0" w:line="240" w:lineRule="auto"/>
        <w:ind w:firstLine="709"/>
        <w:jc w:val="both"/>
        <w:rPr>
          <w:rFonts w:ascii="Times New Roman" w:hAnsi="Times New Roman"/>
          <w:sz w:val="28"/>
          <w:szCs w:val="28"/>
        </w:rPr>
      </w:pPr>
      <w:r w:rsidRPr="00A403AC">
        <w:rPr>
          <w:rFonts w:ascii="Times New Roman" w:hAnsi="Times New Roman"/>
          <w:sz w:val="28"/>
          <w:szCs w:val="28"/>
        </w:rPr>
        <w:t xml:space="preserve">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от 31 июля 2020 г. № 248-ФЗ «О государственном контроле (надзоре) и муниципальном контроле в Российской Федерации». </w:t>
      </w:r>
      <w:r w:rsidRPr="00A403AC">
        <w:rPr>
          <w:rFonts w:ascii="Times New Roman" w:hAnsi="Times New Roman"/>
          <w:sz w:val="28"/>
          <w:szCs w:val="28"/>
        </w:rPr>
        <w:tab/>
        <w:t>3. Выявление при проведении контрольных (надзорных) мероприятий  свидетельствующих несоответствия сведений (информации) или  нарушение установленного режима.</w:t>
      </w:r>
    </w:p>
    <w:p w:rsidR="00A403AC" w:rsidRPr="00A403AC" w:rsidRDefault="00A403AC" w:rsidP="00A403AC">
      <w:pPr>
        <w:spacing w:after="0" w:line="240" w:lineRule="auto"/>
        <w:ind w:firstLine="709"/>
        <w:jc w:val="both"/>
        <w:rPr>
          <w:rFonts w:ascii="Times New Roman" w:hAnsi="Times New Roman"/>
          <w:sz w:val="28"/>
          <w:szCs w:val="28"/>
        </w:rPr>
      </w:pPr>
    </w:p>
    <w:p w:rsidR="00A403AC" w:rsidRPr="00A403AC" w:rsidRDefault="00A403AC" w:rsidP="00A403AC">
      <w:pPr>
        <w:spacing w:after="0" w:line="240" w:lineRule="auto"/>
        <w:ind w:firstLine="709"/>
        <w:jc w:val="both"/>
        <w:rPr>
          <w:rFonts w:ascii="Times New Roman" w:hAnsi="Times New Roman"/>
          <w:sz w:val="28"/>
          <w:szCs w:val="28"/>
        </w:rPr>
      </w:pPr>
    </w:p>
    <w:p w:rsidR="00A403AC" w:rsidRPr="00A403AC" w:rsidRDefault="00A403AC" w:rsidP="00A403AC">
      <w:pPr>
        <w:spacing w:after="0" w:line="240" w:lineRule="auto"/>
        <w:ind w:firstLine="709"/>
        <w:jc w:val="both"/>
        <w:rPr>
          <w:rFonts w:ascii="Times New Roman" w:hAnsi="Times New Roman"/>
          <w:sz w:val="28"/>
          <w:szCs w:val="28"/>
        </w:rPr>
      </w:pP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Начальник управления жилищно-коммунального</w:t>
      </w: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хозяйства и капитального строительства</w:t>
      </w: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администрации муниципального образования</w:t>
      </w:r>
    </w:p>
    <w:p w:rsidR="00A403AC" w:rsidRPr="00A403AC" w:rsidRDefault="00A403AC" w:rsidP="00A403AC">
      <w:pPr>
        <w:spacing w:after="0" w:line="240" w:lineRule="auto"/>
        <w:rPr>
          <w:rFonts w:ascii="Times New Roman" w:hAnsi="Times New Roman"/>
          <w:sz w:val="28"/>
          <w:szCs w:val="28"/>
        </w:rPr>
      </w:pPr>
      <w:r w:rsidRPr="00A403AC">
        <w:rPr>
          <w:rFonts w:ascii="Times New Roman" w:hAnsi="Times New Roman"/>
          <w:sz w:val="28"/>
          <w:szCs w:val="28"/>
        </w:rPr>
        <w:t xml:space="preserve">Ейский район                                                                                            Н.Н </w:t>
      </w:r>
      <w:proofErr w:type="spellStart"/>
      <w:r w:rsidRPr="00A403AC">
        <w:rPr>
          <w:rFonts w:ascii="Times New Roman" w:hAnsi="Times New Roman"/>
          <w:sz w:val="28"/>
          <w:szCs w:val="28"/>
        </w:rPr>
        <w:t>Агеенко</w:t>
      </w:r>
      <w:proofErr w:type="spellEnd"/>
    </w:p>
    <w:p w:rsidR="00A403AC" w:rsidRPr="00A403AC" w:rsidRDefault="00A403AC" w:rsidP="00A403AC">
      <w:pPr>
        <w:pStyle w:val="ConsTitle"/>
        <w:widowControl/>
        <w:jc w:val="both"/>
        <w:rPr>
          <w:rFonts w:ascii="Times New Roman" w:hAnsi="Times New Roman" w:cs="Times New Roman"/>
          <w:b w:val="0"/>
          <w:sz w:val="28"/>
          <w:szCs w:val="28"/>
        </w:rPr>
      </w:pPr>
    </w:p>
    <w:p w:rsidR="00A403AC" w:rsidRPr="00A403AC" w:rsidRDefault="00A403AC" w:rsidP="00A403AC">
      <w:pPr>
        <w:spacing w:after="0" w:line="240" w:lineRule="auto"/>
        <w:ind w:firstLine="709"/>
        <w:jc w:val="both"/>
        <w:rPr>
          <w:rFonts w:ascii="Times New Roman" w:hAnsi="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nformat"/>
        <w:tabs>
          <w:tab w:val="left" w:pos="6521"/>
          <w:tab w:val="left" w:pos="6663"/>
        </w:tabs>
        <w:jc w:val="center"/>
        <w:rPr>
          <w:rFonts w:ascii="Times New Roman" w:hAnsi="Times New Roman" w:cs="Times New Roman"/>
          <w:sz w:val="28"/>
          <w:szCs w:val="28"/>
        </w:rPr>
      </w:pPr>
    </w:p>
    <w:p w:rsidR="00A403AC" w:rsidRPr="00A403AC" w:rsidRDefault="00A403AC" w:rsidP="00A403AC">
      <w:pPr>
        <w:pStyle w:val="ConsPlusNormal"/>
        <w:ind w:firstLine="0"/>
        <w:rPr>
          <w:rFonts w:ascii="Times New Roman" w:hAnsi="Times New Roman" w:cs="Times New Roman"/>
          <w:sz w:val="28"/>
          <w:szCs w:val="28"/>
        </w:rPr>
      </w:pPr>
    </w:p>
    <w:p w:rsidR="00A82C5B" w:rsidRPr="00A403AC" w:rsidRDefault="00A82C5B" w:rsidP="00A403AC">
      <w:pPr>
        <w:spacing w:after="0" w:line="240" w:lineRule="auto"/>
        <w:jc w:val="center"/>
        <w:rPr>
          <w:rFonts w:ascii="Times New Roman" w:eastAsia="Times New Roman" w:hAnsi="Times New Roman"/>
          <w:sz w:val="28"/>
          <w:szCs w:val="28"/>
          <w:lang w:eastAsia="ru-RU"/>
        </w:rPr>
      </w:pPr>
    </w:p>
    <w:p w:rsidR="00A82C5B" w:rsidRPr="00A403AC" w:rsidRDefault="00A82C5B" w:rsidP="00A403AC">
      <w:pPr>
        <w:spacing w:after="0" w:line="240" w:lineRule="auto"/>
        <w:jc w:val="center"/>
        <w:rPr>
          <w:rFonts w:ascii="Times New Roman" w:eastAsia="Times New Roman" w:hAnsi="Times New Roman"/>
          <w:sz w:val="28"/>
          <w:szCs w:val="28"/>
          <w:lang w:eastAsia="ru-RU"/>
        </w:rPr>
      </w:pPr>
    </w:p>
    <w:sectPr w:rsidR="00A82C5B" w:rsidRPr="00A403AC" w:rsidSect="000902E5">
      <w:headerReference w:type="default" r:id="rId47"/>
      <w:headerReference w:type="first" r:id="rId48"/>
      <w:pgSz w:w="11906" w:h="16838"/>
      <w:pgMar w:top="1134" w:right="567" w:bottom="90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50F" w:rsidRDefault="0036750F" w:rsidP="00BF16AA">
      <w:pPr>
        <w:spacing w:after="0" w:line="240" w:lineRule="auto"/>
      </w:pPr>
      <w:r>
        <w:separator/>
      </w:r>
    </w:p>
  </w:endnote>
  <w:endnote w:type="continuationSeparator" w:id="0">
    <w:p w:rsidR="0036750F" w:rsidRDefault="0036750F" w:rsidP="00BF16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50F" w:rsidRDefault="0036750F" w:rsidP="00BF16AA">
      <w:pPr>
        <w:spacing w:after="0" w:line="240" w:lineRule="auto"/>
      </w:pPr>
      <w:r>
        <w:separator/>
      </w:r>
    </w:p>
  </w:footnote>
  <w:footnote w:type="continuationSeparator" w:id="0">
    <w:p w:rsidR="0036750F" w:rsidRDefault="0036750F" w:rsidP="00BF16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AA" w:rsidRPr="00B91AD9" w:rsidRDefault="006B4B93" w:rsidP="00B91AD9">
    <w:pPr>
      <w:pStyle w:val="a8"/>
      <w:jc w:val="center"/>
    </w:pPr>
    <w:fldSimple w:instr="PAGE   \* MERGEFORMAT">
      <w:r w:rsidR="00F43AA2">
        <w:rPr>
          <w:noProof/>
        </w:rPr>
        <w:t>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D9" w:rsidRPr="00C431D9" w:rsidRDefault="00C431D9">
    <w:pPr>
      <w:pStyle w:val="a8"/>
      <w:rPr>
        <w:rFonts w:ascii="Times New Roman" w:hAnsi="Times New Roman"/>
        <w:b/>
        <w:sz w:val="36"/>
        <w:szCs w:val="36"/>
      </w:rP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F3123"/>
    <w:multiLevelType w:val="hybridMultilevel"/>
    <w:tmpl w:val="4DCCFFEE"/>
    <w:lvl w:ilvl="0">
      <w:start w:val="4"/>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1">
    <w:nsid w:val="1309769B"/>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2">
    <w:nsid w:val="16FB40E2"/>
    <w:multiLevelType w:val="singleLevel"/>
    <w:tmpl w:val="F93E68C2"/>
    <w:lvl w:ilvl="0">
      <w:start w:val="2"/>
      <w:numFmt w:val="decimal"/>
      <w:lvlText w:val="1.%1."/>
      <w:legacy w:legacy="1" w:legacySpace="0" w:legacyIndent="504"/>
      <w:lvlJc w:val="left"/>
      <w:rPr>
        <w:rFonts w:ascii="Times New Roman" w:hAnsi="Times New Roman" w:cs="Times New Roman" w:hint="default"/>
      </w:rPr>
    </w:lvl>
  </w:abstractNum>
  <w:abstractNum w:abstractNumId="3">
    <w:nsid w:val="214D4D06"/>
    <w:multiLevelType w:val="hybridMultilevel"/>
    <w:tmpl w:val="FE40A2FA"/>
    <w:lvl w:ilvl="0">
      <w:start w:val="1"/>
      <w:numFmt w:val="decimal"/>
      <w:lvlText w:val="%1."/>
      <w:lvlJc w:val="left"/>
      <w:pPr>
        <w:ind w:left="1040" w:hanging="360"/>
      </w:pPr>
      <w:rPr>
        <w:rFonts w:hint="default"/>
      </w:rPr>
    </w:lvl>
    <w:lvl w:ilvl="1" w:tentative="1">
      <w:start w:val="1"/>
      <w:numFmt w:val="lowerLetter"/>
      <w:lvlText w:val="%2."/>
      <w:lvlJc w:val="left"/>
      <w:pPr>
        <w:ind w:left="1760" w:hanging="360"/>
      </w:pPr>
    </w:lvl>
    <w:lvl w:ilvl="2" w:tentative="1">
      <w:start w:val="1"/>
      <w:numFmt w:val="lowerRoman"/>
      <w:lvlText w:val="%3."/>
      <w:lvlJc w:val="right"/>
      <w:pPr>
        <w:ind w:left="2480" w:hanging="180"/>
      </w:pPr>
    </w:lvl>
    <w:lvl w:ilvl="3" w:tentative="1">
      <w:start w:val="1"/>
      <w:numFmt w:val="decimal"/>
      <w:lvlText w:val="%4."/>
      <w:lvlJc w:val="left"/>
      <w:pPr>
        <w:ind w:left="3200" w:hanging="360"/>
      </w:pPr>
    </w:lvl>
    <w:lvl w:ilvl="4" w:tentative="1">
      <w:start w:val="1"/>
      <w:numFmt w:val="lowerLetter"/>
      <w:lvlText w:val="%5."/>
      <w:lvlJc w:val="left"/>
      <w:pPr>
        <w:ind w:left="3920" w:hanging="360"/>
      </w:pPr>
    </w:lvl>
    <w:lvl w:ilvl="5" w:tentative="1">
      <w:start w:val="1"/>
      <w:numFmt w:val="lowerRoman"/>
      <w:lvlText w:val="%6."/>
      <w:lvlJc w:val="right"/>
      <w:pPr>
        <w:ind w:left="4640" w:hanging="180"/>
      </w:pPr>
    </w:lvl>
    <w:lvl w:ilvl="6" w:tentative="1">
      <w:start w:val="1"/>
      <w:numFmt w:val="decimal"/>
      <w:lvlText w:val="%7."/>
      <w:lvlJc w:val="left"/>
      <w:pPr>
        <w:ind w:left="5360" w:hanging="360"/>
      </w:pPr>
    </w:lvl>
    <w:lvl w:ilvl="7" w:tentative="1">
      <w:start w:val="1"/>
      <w:numFmt w:val="lowerLetter"/>
      <w:lvlText w:val="%8."/>
      <w:lvlJc w:val="left"/>
      <w:pPr>
        <w:ind w:left="6080" w:hanging="360"/>
      </w:pPr>
    </w:lvl>
    <w:lvl w:ilvl="8" w:tentative="1">
      <w:start w:val="1"/>
      <w:numFmt w:val="lowerRoman"/>
      <w:lvlText w:val="%9."/>
      <w:lvlJc w:val="right"/>
      <w:pPr>
        <w:ind w:left="6800" w:hanging="180"/>
      </w:pPr>
    </w:lvl>
  </w:abstractNum>
  <w:abstractNum w:abstractNumId="4">
    <w:nsid w:val="24EA57F0"/>
    <w:multiLevelType w:val="hybridMultilevel"/>
    <w:tmpl w:val="D56C36AA"/>
    <w:lvl w:ilvl="0" w:tplc="D5D00A92">
      <w:start w:val="4"/>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
    <w:nsid w:val="286B3B0D"/>
    <w:multiLevelType w:val="singleLevel"/>
    <w:tmpl w:val="F93E68C2"/>
    <w:lvl w:ilvl="0">
      <w:start w:val="2"/>
      <w:numFmt w:val="decimal"/>
      <w:lvlText w:val="1.%1."/>
      <w:legacy w:legacy="1" w:legacySpace="0" w:legacyIndent="504"/>
      <w:lvlJc w:val="left"/>
      <w:rPr>
        <w:rFonts w:ascii="Times New Roman" w:hAnsi="Times New Roman" w:cs="Times New Roman" w:hint="default"/>
      </w:rPr>
    </w:lvl>
  </w:abstractNum>
  <w:abstractNum w:abstractNumId="6">
    <w:nsid w:val="31A53F20"/>
    <w:multiLevelType w:val="singleLevel"/>
    <w:tmpl w:val="C8421484"/>
    <w:lvl w:ilvl="0">
      <w:start w:val="5"/>
      <w:numFmt w:val="decimal"/>
      <w:lvlText w:val="1.%1."/>
      <w:legacy w:legacy="1" w:legacySpace="0" w:legacyIndent="567"/>
      <w:lvlJc w:val="left"/>
      <w:rPr>
        <w:rFonts w:ascii="Times New Roman" w:hAnsi="Times New Roman" w:cs="Times New Roman" w:hint="default"/>
      </w:rPr>
    </w:lvl>
  </w:abstractNum>
  <w:abstractNum w:abstractNumId="7">
    <w:nsid w:val="3856752E"/>
    <w:multiLevelType w:val="multilevel"/>
    <w:tmpl w:val="DA4AE578"/>
    <w:lvl w:ilvl="0">
      <w:start w:val="1"/>
      <w:numFmt w:val="decimal"/>
      <w:lvlText w:val="%1."/>
      <w:lvlJc w:val="left"/>
      <w:pPr>
        <w:ind w:left="1040" w:hanging="360"/>
      </w:pPr>
      <w:rPr>
        <w:rFonts w:hint="default"/>
      </w:rPr>
    </w:lvl>
    <w:lvl w:ilvl="1">
      <w:start w:val="2"/>
      <w:numFmt w:val="decimal"/>
      <w:isLgl/>
      <w:lvlText w:val="%1.%2."/>
      <w:lvlJc w:val="left"/>
      <w:pPr>
        <w:ind w:left="1400" w:hanging="7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8">
    <w:nsid w:val="3DF05645"/>
    <w:multiLevelType w:val="multilevel"/>
    <w:tmpl w:val="D8C8F480"/>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
    <w:nsid w:val="477E7709"/>
    <w:multiLevelType w:val="singleLevel"/>
    <w:tmpl w:val="C8BC84E4"/>
    <w:lvl w:ilvl="0">
      <w:start w:val="1"/>
      <w:numFmt w:val="decimal"/>
      <w:lvlText w:val="6.%1."/>
      <w:legacy w:legacy="1" w:legacySpace="0" w:legacyIndent="475"/>
      <w:lvlJc w:val="left"/>
      <w:rPr>
        <w:rFonts w:ascii="Times New Roman" w:hAnsi="Times New Roman" w:cs="Times New Roman" w:hint="default"/>
      </w:rPr>
    </w:lvl>
  </w:abstractNum>
  <w:abstractNum w:abstractNumId="10">
    <w:nsid w:val="4F0246E3"/>
    <w:multiLevelType w:val="hybridMultilevel"/>
    <w:tmpl w:val="3A149548"/>
    <w:lvl w:ilvl="0">
      <w:start w:val="1"/>
      <w:numFmt w:val="decimal"/>
      <w:lvlText w:val="%1."/>
      <w:lvlJc w:val="left"/>
      <w:pPr>
        <w:tabs>
          <w:tab w:val="num" w:pos="1350"/>
        </w:tabs>
        <w:ind w:left="1350" w:hanging="360"/>
      </w:pPr>
      <w:rPr>
        <w:rFonts w:hint="default"/>
      </w:rPr>
    </w:lvl>
    <w:lvl w:ilvl="1" w:tentative="1">
      <w:start w:val="1"/>
      <w:numFmt w:val="lowerLetter"/>
      <w:lvlText w:val="%2."/>
      <w:lvlJc w:val="left"/>
      <w:pPr>
        <w:tabs>
          <w:tab w:val="num" w:pos="2070"/>
        </w:tabs>
        <w:ind w:left="2070" w:hanging="360"/>
      </w:pPr>
    </w:lvl>
    <w:lvl w:ilvl="2" w:tentative="1">
      <w:start w:val="1"/>
      <w:numFmt w:val="lowerRoman"/>
      <w:lvlText w:val="%3."/>
      <w:lvlJc w:val="right"/>
      <w:pPr>
        <w:tabs>
          <w:tab w:val="num" w:pos="2790"/>
        </w:tabs>
        <w:ind w:left="2790" w:hanging="180"/>
      </w:pPr>
    </w:lvl>
    <w:lvl w:ilvl="3" w:tentative="1">
      <w:start w:val="1"/>
      <w:numFmt w:val="decimal"/>
      <w:lvlText w:val="%4."/>
      <w:lvlJc w:val="left"/>
      <w:pPr>
        <w:tabs>
          <w:tab w:val="num" w:pos="3510"/>
        </w:tabs>
        <w:ind w:left="3510" w:hanging="360"/>
      </w:pPr>
    </w:lvl>
    <w:lvl w:ilvl="4" w:tentative="1">
      <w:start w:val="1"/>
      <w:numFmt w:val="lowerLetter"/>
      <w:lvlText w:val="%5."/>
      <w:lvlJc w:val="left"/>
      <w:pPr>
        <w:tabs>
          <w:tab w:val="num" w:pos="4230"/>
        </w:tabs>
        <w:ind w:left="4230" w:hanging="360"/>
      </w:pPr>
    </w:lvl>
    <w:lvl w:ilvl="5" w:tentative="1">
      <w:start w:val="1"/>
      <w:numFmt w:val="lowerRoman"/>
      <w:lvlText w:val="%6."/>
      <w:lvlJc w:val="right"/>
      <w:pPr>
        <w:tabs>
          <w:tab w:val="num" w:pos="4950"/>
        </w:tabs>
        <w:ind w:left="4950" w:hanging="180"/>
      </w:pPr>
    </w:lvl>
    <w:lvl w:ilvl="6" w:tentative="1">
      <w:start w:val="1"/>
      <w:numFmt w:val="decimal"/>
      <w:lvlText w:val="%7."/>
      <w:lvlJc w:val="left"/>
      <w:pPr>
        <w:tabs>
          <w:tab w:val="num" w:pos="5670"/>
        </w:tabs>
        <w:ind w:left="5670" w:hanging="360"/>
      </w:pPr>
    </w:lvl>
    <w:lvl w:ilvl="7" w:tentative="1">
      <w:start w:val="1"/>
      <w:numFmt w:val="lowerLetter"/>
      <w:lvlText w:val="%8."/>
      <w:lvlJc w:val="left"/>
      <w:pPr>
        <w:tabs>
          <w:tab w:val="num" w:pos="6390"/>
        </w:tabs>
        <w:ind w:left="6390" w:hanging="360"/>
      </w:pPr>
    </w:lvl>
    <w:lvl w:ilvl="8" w:tentative="1">
      <w:start w:val="1"/>
      <w:numFmt w:val="lowerRoman"/>
      <w:lvlText w:val="%9."/>
      <w:lvlJc w:val="right"/>
      <w:pPr>
        <w:tabs>
          <w:tab w:val="num" w:pos="7110"/>
        </w:tabs>
        <w:ind w:left="7110" w:hanging="180"/>
      </w:pPr>
    </w:lvl>
  </w:abstractNum>
  <w:abstractNum w:abstractNumId="11">
    <w:nsid w:val="532D3167"/>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12">
    <w:nsid w:val="57133C5D"/>
    <w:multiLevelType w:val="multilevel"/>
    <w:tmpl w:val="F3443BDC"/>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3">
    <w:nsid w:val="591A00FF"/>
    <w:multiLevelType w:val="singleLevel"/>
    <w:tmpl w:val="ACC8F4F6"/>
    <w:lvl w:ilvl="0">
      <w:start w:val="3"/>
      <w:numFmt w:val="decimal"/>
      <w:lvlText w:val="6.3.%1."/>
      <w:legacy w:legacy="1" w:legacySpace="0" w:legacyIndent="807"/>
      <w:lvlJc w:val="left"/>
      <w:rPr>
        <w:rFonts w:ascii="Times New Roman" w:hAnsi="Times New Roman" w:cs="Times New Roman" w:hint="default"/>
      </w:rPr>
    </w:lvl>
  </w:abstractNum>
  <w:abstractNum w:abstractNumId="14">
    <w:nsid w:val="5CCD6B8C"/>
    <w:multiLevelType w:val="hybridMultilevel"/>
    <w:tmpl w:val="D9F0526C"/>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5">
    <w:nsid w:val="5EBC2BF0"/>
    <w:multiLevelType w:val="singleLevel"/>
    <w:tmpl w:val="C8421484"/>
    <w:lvl w:ilvl="0">
      <w:start w:val="5"/>
      <w:numFmt w:val="decimal"/>
      <w:lvlText w:val="1.%1."/>
      <w:legacy w:legacy="1" w:legacySpace="0" w:legacyIndent="567"/>
      <w:lvlJc w:val="left"/>
      <w:rPr>
        <w:rFonts w:ascii="Times New Roman" w:hAnsi="Times New Roman" w:cs="Times New Roman" w:hint="default"/>
      </w:rPr>
    </w:lvl>
  </w:abstractNum>
  <w:abstractNum w:abstractNumId="16">
    <w:nsid w:val="606B43BC"/>
    <w:multiLevelType w:val="hybridMultilevel"/>
    <w:tmpl w:val="6C6CC24C"/>
    <w:lvl w:ilvl="0">
      <w:start w:val="1"/>
      <w:numFmt w:val="bullet"/>
      <w:lvlText w:val=""/>
      <w:lvlJc w:val="left"/>
      <w:pPr>
        <w:ind w:left="1650" w:hanging="360"/>
      </w:pPr>
      <w:rPr>
        <w:rFonts w:ascii="Symbol" w:hAnsi="Symbol" w:hint="default"/>
      </w:rPr>
    </w:lvl>
    <w:lvl w:ilvl="1" w:tentative="1">
      <w:start w:val="1"/>
      <w:numFmt w:val="bullet"/>
      <w:lvlText w:val="o"/>
      <w:lvlJc w:val="left"/>
      <w:pPr>
        <w:ind w:left="2370" w:hanging="360"/>
      </w:pPr>
      <w:rPr>
        <w:rFonts w:ascii="Courier New" w:hAnsi="Courier New" w:cs="Courier New" w:hint="default"/>
      </w:rPr>
    </w:lvl>
    <w:lvl w:ilvl="2" w:tentative="1">
      <w:start w:val="1"/>
      <w:numFmt w:val="bullet"/>
      <w:lvlText w:val=""/>
      <w:lvlJc w:val="left"/>
      <w:pPr>
        <w:ind w:left="3090" w:hanging="360"/>
      </w:pPr>
      <w:rPr>
        <w:rFonts w:ascii="Wingdings" w:hAnsi="Wingdings" w:hint="default"/>
      </w:rPr>
    </w:lvl>
    <w:lvl w:ilvl="3" w:tentative="1">
      <w:start w:val="1"/>
      <w:numFmt w:val="bullet"/>
      <w:lvlText w:val=""/>
      <w:lvlJc w:val="left"/>
      <w:pPr>
        <w:ind w:left="3810" w:hanging="360"/>
      </w:pPr>
      <w:rPr>
        <w:rFonts w:ascii="Symbol" w:hAnsi="Symbol" w:hint="default"/>
      </w:rPr>
    </w:lvl>
    <w:lvl w:ilvl="4" w:tentative="1">
      <w:start w:val="1"/>
      <w:numFmt w:val="bullet"/>
      <w:lvlText w:val="o"/>
      <w:lvlJc w:val="left"/>
      <w:pPr>
        <w:ind w:left="4530" w:hanging="360"/>
      </w:pPr>
      <w:rPr>
        <w:rFonts w:ascii="Courier New" w:hAnsi="Courier New" w:cs="Courier New" w:hint="default"/>
      </w:rPr>
    </w:lvl>
    <w:lvl w:ilvl="5" w:tentative="1">
      <w:start w:val="1"/>
      <w:numFmt w:val="bullet"/>
      <w:lvlText w:val=""/>
      <w:lvlJc w:val="left"/>
      <w:pPr>
        <w:ind w:left="5250" w:hanging="360"/>
      </w:pPr>
      <w:rPr>
        <w:rFonts w:ascii="Wingdings" w:hAnsi="Wingdings" w:hint="default"/>
      </w:rPr>
    </w:lvl>
    <w:lvl w:ilvl="6" w:tentative="1">
      <w:start w:val="1"/>
      <w:numFmt w:val="bullet"/>
      <w:lvlText w:val=""/>
      <w:lvlJc w:val="left"/>
      <w:pPr>
        <w:ind w:left="5970" w:hanging="360"/>
      </w:pPr>
      <w:rPr>
        <w:rFonts w:ascii="Symbol" w:hAnsi="Symbol" w:hint="default"/>
      </w:rPr>
    </w:lvl>
    <w:lvl w:ilvl="7" w:tentative="1">
      <w:start w:val="1"/>
      <w:numFmt w:val="bullet"/>
      <w:lvlText w:val="o"/>
      <w:lvlJc w:val="left"/>
      <w:pPr>
        <w:ind w:left="6690" w:hanging="360"/>
      </w:pPr>
      <w:rPr>
        <w:rFonts w:ascii="Courier New" w:hAnsi="Courier New" w:cs="Courier New" w:hint="default"/>
      </w:rPr>
    </w:lvl>
    <w:lvl w:ilvl="8" w:tentative="1">
      <w:start w:val="1"/>
      <w:numFmt w:val="bullet"/>
      <w:lvlText w:val=""/>
      <w:lvlJc w:val="left"/>
      <w:pPr>
        <w:ind w:left="7410" w:hanging="360"/>
      </w:pPr>
      <w:rPr>
        <w:rFonts w:ascii="Wingdings" w:hAnsi="Wingdings" w:hint="default"/>
      </w:rPr>
    </w:lvl>
  </w:abstractNum>
  <w:abstractNum w:abstractNumId="17">
    <w:nsid w:val="68096584"/>
    <w:multiLevelType w:val="hybridMultilevel"/>
    <w:tmpl w:val="5A4A5918"/>
    <w:lvl w:ilvl="0" w:tplc="E160DA0E">
      <w:start w:val="1"/>
      <w:numFmt w:val="decimal"/>
      <w:lvlText w:val="%1)"/>
      <w:lvlJc w:val="left"/>
      <w:pPr>
        <w:ind w:left="1400" w:hanging="360"/>
      </w:pPr>
      <w:rPr>
        <w:rFonts w:hint="default"/>
      </w:rPr>
    </w:lvl>
    <w:lvl w:ilvl="1" w:tplc="04190003" w:tentative="1">
      <w:start w:val="1"/>
      <w:numFmt w:val="lowerLetter"/>
      <w:lvlText w:val="%2."/>
      <w:lvlJc w:val="left"/>
      <w:pPr>
        <w:ind w:left="2120" w:hanging="360"/>
      </w:pPr>
    </w:lvl>
    <w:lvl w:ilvl="2" w:tplc="04190005" w:tentative="1">
      <w:start w:val="1"/>
      <w:numFmt w:val="lowerRoman"/>
      <w:lvlText w:val="%3."/>
      <w:lvlJc w:val="right"/>
      <w:pPr>
        <w:ind w:left="2840" w:hanging="180"/>
      </w:pPr>
    </w:lvl>
    <w:lvl w:ilvl="3" w:tplc="04190001" w:tentative="1">
      <w:start w:val="1"/>
      <w:numFmt w:val="decimal"/>
      <w:lvlText w:val="%4."/>
      <w:lvlJc w:val="left"/>
      <w:pPr>
        <w:ind w:left="3560" w:hanging="360"/>
      </w:pPr>
    </w:lvl>
    <w:lvl w:ilvl="4" w:tplc="04190003" w:tentative="1">
      <w:start w:val="1"/>
      <w:numFmt w:val="lowerLetter"/>
      <w:lvlText w:val="%5."/>
      <w:lvlJc w:val="left"/>
      <w:pPr>
        <w:ind w:left="4280" w:hanging="360"/>
      </w:pPr>
    </w:lvl>
    <w:lvl w:ilvl="5" w:tplc="04190005" w:tentative="1">
      <w:start w:val="1"/>
      <w:numFmt w:val="lowerRoman"/>
      <w:lvlText w:val="%6."/>
      <w:lvlJc w:val="right"/>
      <w:pPr>
        <w:ind w:left="5000" w:hanging="180"/>
      </w:pPr>
    </w:lvl>
    <w:lvl w:ilvl="6" w:tplc="04190001" w:tentative="1">
      <w:start w:val="1"/>
      <w:numFmt w:val="decimal"/>
      <w:lvlText w:val="%7."/>
      <w:lvlJc w:val="left"/>
      <w:pPr>
        <w:ind w:left="5720" w:hanging="360"/>
      </w:pPr>
    </w:lvl>
    <w:lvl w:ilvl="7" w:tplc="04190003" w:tentative="1">
      <w:start w:val="1"/>
      <w:numFmt w:val="lowerLetter"/>
      <w:lvlText w:val="%8."/>
      <w:lvlJc w:val="left"/>
      <w:pPr>
        <w:ind w:left="6440" w:hanging="360"/>
      </w:pPr>
    </w:lvl>
    <w:lvl w:ilvl="8" w:tplc="04190005" w:tentative="1">
      <w:start w:val="1"/>
      <w:numFmt w:val="lowerRoman"/>
      <w:lvlText w:val="%9."/>
      <w:lvlJc w:val="right"/>
      <w:pPr>
        <w:ind w:left="7160" w:hanging="180"/>
      </w:pPr>
    </w:lvl>
  </w:abstractNum>
  <w:abstractNum w:abstractNumId="18">
    <w:nsid w:val="6A783B67"/>
    <w:multiLevelType w:val="singleLevel"/>
    <w:tmpl w:val="5E6824D2"/>
    <w:lvl w:ilvl="0">
      <w:start w:val="6"/>
      <w:numFmt w:val="decimal"/>
      <w:lvlText w:val="7.%1."/>
      <w:legacy w:legacy="1" w:legacySpace="0" w:legacyIndent="619"/>
      <w:lvlJc w:val="left"/>
      <w:rPr>
        <w:rFonts w:ascii="Times New Roman" w:hAnsi="Times New Roman" w:cs="Times New Roman" w:hint="default"/>
      </w:rPr>
    </w:lvl>
  </w:abstractNum>
  <w:abstractNum w:abstractNumId="19">
    <w:nsid w:val="6D397177"/>
    <w:multiLevelType w:val="multilevel"/>
    <w:tmpl w:val="62A263C8"/>
    <w:lvl w:ilvl="0">
      <w:start w:val="6"/>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48434D4"/>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21">
    <w:nsid w:val="74FD64ED"/>
    <w:multiLevelType w:val="hybridMultilevel"/>
    <w:tmpl w:val="A41EB9D0"/>
    <w:lvl w:ilvl="0">
      <w:start w:val="1"/>
      <w:numFmt w:val="decimal"/>
      <w:lvlText w:val="%1."/>
      <w:lvlJc w:val="left"/>
      <w:pPr>
        <w:ind w:left="1040" w:hanging="360"/>
      </w:pPr>
      <w:rPr>
        <w:rFonts w:hint="default"/>
      </w:rPr>
    </w:lvl>
    <w:lvl w:ilvl="1" w:tentative="1">
      <w:start w:val="1"/>
      <w:numFmt w:val="lowerLetter"/>
      <w:lvlText w:val="%2."/>
      <w:lvlJc w:val="left"/>
      <w:pPr>
        <w:ind w:left="1760" w:hanging="360"/>
      </w:pPr>
    </w:lvl>
    <w:lvl w:ilvl="2" w:tentative="1">
      <w:start w:val="1"/>
      <w:numFmt w:val="lowerRoman"/>
      <w:lvlText w:val="%3."/>
      <w:lvlJc w:val="right"/>
      <w:pPr>
        <w:ind w:left="2480" w:hanging="180"/>
      </w:pPr>
    </w:lvl>
    <w:lvl w:ilvl="3" w:tentative="1">
      <w:start w:val="1"/>
      <w:numFmt w:val="decimal"/>
      <w:lvlText w:val="%4."/>
      <w:lvlJc w:val="left"/>
      <w:pPr>
        <w:ind w:left="3200" w:hanging="360"/>
      </w:pPr>
    </w:lvl>
    <w:lvl w:ilvl="4" w:tentative="1">
      <w:start w:val="1"/>
      <w:numFmt w:val="lowerLetter"/>
      <w:lvlText w:val="%5."/>
      <w:lvlJc w:val="left"/>
      <w:pPr>
        <w:ind w:left="3920" w:hanging="360"/>
      </w:pPr>
    </w:lvl>
    <w:lvl w:ilvl="5" w:tentative="1">
      <w:start w:val="1"/>
      <w:numFmt w:val="lowerRoman"/>
      <w:lvlText w:val="%6."/>
      <w:lvlJc w:val="right"/>
      <w:pPr>
        <w:ind w:left="4640" w:hanging="180"/>
      </w:pPr>
    </w:lvl>
    <w:lvl w:ilvl="6" w:tentative="1">
      <w:start w:val="1"/>
      <w:numFmt w:val="decimal"/>
      <w:lvlText w:val="%7."/>
      <w:lvlJc w:val="left"/>
      <w:pPr>
        <w:ind w:left="5360" w:hanging="360"/>
      </w:pPr>
    </w:lvl>
    <w:lvl w:ilvl="7" w:tentative="1">
      <w:start w:val="1"/>
      <w:numFmt w:val="lowerLetter"/>
      <w:lvlText w:val="%8."/>
      <w:lvlJc w:val="left"/>
      <w:pPr>
        <w:ind w:left="6080" w:hanging="360"/>
      </w:pPr>
    </w:lvl>
    <w:lvl w:ilvl="8" w:tentative="1">
      <w:start w:val="1"/>
      <w:numFmt w:val="lowerRoman"/>
      <w:lvlText w:val="%9."/>
      <w:lvlJc w:val="right"/>
      <w:pPr>
        <w:ind w:left="6800" w:hanging="180"/>
      </w:pPr>
    </w:lvl>
  </w:abstractNum>
  <w:num w:numId="1">
    <w:abstractNumId w:val="3"/>
  </w:num>
  <w:num w:numId="2">
    <w:abstractNumId w:val="7"/>
  </w:num>
  <w:num w:numId="3">
    <w:abstractNumId w:val="21"/>
  </w:num>
  <w:num w:numId="4">
    <w:abstractNumId w:val="17"/>
  </w:num>
  <w:num w:numId="5">
    <w:abstractNumId w:val="1"/>
  </w:num>
  <w:num w:numId="6">
    <w:abstractNumId w:val="11"/>
  </w:num>
  <w:num w:numId="7">
    <w:abstractNumId w:val="20"/>
  </w:num>
  <w:num w:numId="8">
    <w:abstractNumId w:val="10"/>
  </w:num>
  <w:num w:numId="9">
    <w:abstractNumId w:val="5"/>
  </w:num>
  <w:num w:numId="10">
    <w:abstractNumId w:val="2"/>
  </w:num>
  <w:num w:numId="11">
    <w:abstractNumId w:val="12"/>
  </w:num>
  <w:num w:numId="12">
    <w:abstractNumId w:val="8"/>
  </w:num>
  <w:num w:numId="13">
    <w:abstractNumId w:val="6"/>
  </w:num>
  <w:num w:numId="14">
    <w:abstractNumId w:val="15"/>
  </w:num>
  <w:num w:numId="15">
    <w:abstractNumId w:val="9"/>
  </w:num>
  <w:num w:numId="16">
    <w:abstractNumId w:val="13"/>
  </w:num>
  <w:num w:numId="17">
    <w:abstractNumId w:val="19"/>
  </w:num>
  <w:num w:numId="18">
    <w:abstractNumId w:val="18"/>
  </w:num>
  <w:num w:numId="19">
    <w:abstractNumId w:val="16"/>
  </w:num>
  <w:num w:numId="20">
    <w:abstractNumId w:val="14"/>
  </w:num>
  <w:num w:numId="21">
    <w:abstractNumId w:val="0"/>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A6153"/>
    <w:rsid w:val="00033C07"/>
    <w:rsid w:val="0003714A"/>
    <w:rsid w:val="00043B50"/>
    <w:rsid w:val="0004523D"/>
    <w:rsid w:val="00047478"/>
    <w:rsid w:val="00062236"/>
    <w:rsid w:val="00062685"/>
    <w:rsid w:val="00062C88"/>
    <w:rsid w:val="00074593"/>
    <w:rsid w:val="000769E9"/>
    <w:rsid w:val="00076B89"/>
    <w:rsid w:val="000902E5"/>
    <w:rsid w:val="00094EA0"/>
    <w:rsid w:val="00095380"/>
    <w:rsid w:val="00096BCB"/>
    <w:rsid w:val="0009721C"/>
    <w:rsid w:val="000B5195"/>
    <w:rsid w:val="000B674C"/>
    <w:rsid w:val="000C055C"/>
    <w:rsid w:val="000C28C2"/>
    <w:rsid w:val="000C6F8B"/>
    <w:rsid w:val="000D39C5"/>
    <w:rsid w:val="000D6794"/>
    <w:rsid w:val="000F055C"/>
    <w:rsid w:val="00102F6A"/>
    <w:rsid w:val="0011142C"/>
    <w:rsid w:val="00115DE5"/>
    <w:rsid w:val="00120D27"/>
    <w:rsid w:val="0012492C"/>
    <w:rsid w:val="001353D0"/>
    <w:rsid w:val="00136837"/>
    <w:rsid w:val="00151304"/>
    <w:rsid w:val="00182903"/>
    <w:rsid w:val="001C3F4E"/>
    <w:rsid w:val="001C4098"/>
    <w:rsid w:val="001C41CC"/>
    <w:rsid w:val="001E047B"/>
    <w:rsid w:val="001E2D17"/>
    <w:rsid w:val="001F53FD"/>
    <w:rsid w:val="0020622A"/>
    <w:rsid w:val="002136D2"/>
    <w:rsid w:val="00214B2C"/>
    <w:rsid w:val="00220909"/>
    <w:rsid w:val="00221038"/>
    <w:rsid w:val="00243052"/>
    <w:rsid w:val="00245AF1"/>
    <w:rsid w:val="002504A9"/>
    <w:rsid w:val="00254E8E"/>
    <w:rsid w:val="00260063"/>
    <w:rsid w:val="00275908"/>
    <w:rsid w:val="00281180"/>
    <w:rsid w:val="002814CC"/>
    <w:rsid w:val="002867CE"/>
    <w:rsid w:val="00290DD8"/>
    <w:rsid w:val="00296A3A"/>
    <w:rsid w:val="00296D75"/>
    <w:rsid w:val="002A1735"/>
    <w:rsid w:val="002B2298"/>
    <w:rsid w:val="002C04AF"/>
    <w:rsid w:val="002D40D5"/>
    <w:rsid w:val="002D7687"/>
    <w:rsid w:val="002E54D9"/>
    <w:rsid w:val="002F6232"/>
    <w:rsid w:val="0030017C"/>
    <w:rsid w:val="00312FFC"/>
    <w:rsid w:val="003146DF"/>
    <w:rsid w:val="0032223B"/>
    <w:rsid w:val="003236F5"/>
    <w:rsid w:val="00340B00"/>
    <w:rsid w:val="0034501C"/>
    <w:rsid w:val="00362E74"/>
    <w:rsid w:val="0036750F"/>
    <w:rsid w:val="00374DB2"/>
    <w:rsid w:val="00376872"/>
    <w:rsid w:val="0039210E"/>
    <w:rsid w:val="003B179E"/>
    <w:rsid w:val="003B5925"/>
    <w:rsid w:val="003E4E91"/>
    <w:rsid w:val="003F6D95"/>
    <w:rsid w:val="0041245D"/>
    <w:rsid w:val="00413E88"/>
    <w:rsid w:val="00415EF6"/>
    <w:rsid w:val="00417EB4"/>
    <w:rsid w:val="00424BA5"/>
    <w:rsid w:val="00445757"/>
    <w:rsid w:val="00471470"/>
    <w:rsid w:val="00480352"/>
    <w:rsid w:val="00480B4A"/>
    <w:rsid w:val="004814BF"/>
    <w:rsid w:val="00483139"/>
    <w:rsid w:val="00483373"/>
    <w:rsid w:val="004A578F"/>
    <w:rsid w:val="004A60B2"/>
    <w:rsid w:val="004C0BB2"/>
    <w:rsid w:val="004D07E1"/>
    <w:rsid w:val="004D4CA9"/>
    <w:rsid w:val="004E44BD"/>
    <w:rsid w:val="004F2CA3"/>
    <w:rsid w:val="00504C81"/>
    <w:rsid w:val="00504DC1"/>
    <w:rsid w:val="00511F53"/>
    <w:rsid w:val="00513AB0"/>
    <w:rsid w:val="00514D8E"/>
    <w:rsid w:val="005155AD"/>
    <w:rsid w:val="005222F1"/>
    <w:rsid w:val="005351AD"/>
    <w:rsid w:val="00537E9C"/>
    <w:rsid w:val="00557341"/>
    <w:rsid w:val="0056550A"/>
    <w:rsid w:val="00574C21"/>
    <w:rsid w:val="00575337"/>
    <w:rsid w:val="00584426"/>
    <w:rsid w:val="005A08B5"/>
    <w:rsid w:val="005A6153"/>
    <w:rsid w:val="005B3C60"/>
    <w:rsid w:val="005D55D0"/>
    <w:rsid w:val="005E2F5A"/>
    <w:rsid w:val="005F284F"/>
    <w:rsid w:val="00610027"/>
    <w:rsid w:val="006145AB"/>
    <w:rsid w:val="006163EC"/>
    <w:rsid w:val="00616E90"/>
    <w:rsid w:val="006262F5"/>
    <w:rsid w:val="0063269F"/>
    <w:rsid w:val="0064424F"/>
    <w:rsid w:val="00655AE9"/>
    <w:rsid w:val="00674E7D"/>
    <w:rsid w:val="006807F1"/>
    <w:rsid w:val="00695F72"/>
    <w:rsid w:val="006B0395"/>
    <w:rsid w:val="006B2FE0"/>
    <w:rsid w:val="006B4B93"/>
    <w:rsid w:val="006D02C6"/>
    <w:rsid w:val="006E6EFC"/>
    <w:rsid w:val="006F0C5F"/>
    <w:rsid w:val="006F6E4A"/>
    <w:rsid w:val="00700B39"/>
    <w:rsid w:val="00711C18"/>
    <w:rsid w:val="00713E5C"/>
    <w:rsid w:val="00737089"/>
    <w:rsid w:val="00742F1E"/>
    <w:rsid w:val="00743FFF"/>
    <w:rsid w:val="00747E6E"/>
    <w:rsid w:val="007560D8"/>
    <w:rsid w:val="00757A59"/>
    <w:rsid w:val="00775E38"/>
    <w:rsid w:val="0078130A"/>
    <w:rsid w:val="00790AF7"/>
    <w:rsid w:val="007969DA"/>
    <w:rsid w:val="00796A06"/>
    <w:rsid w:val="007A300D"/>
    <w:rsid w:val="007B6031"/>
    <w:rsid w:val="007C1D68"/>
    <w:rsid w:val="007C3A9C"/>
    <w:rsid w:val="007D0C9A"/>
    <w:rsid w:val="007D3709"/>
    <w:rsid w:val="007E221B"/>
    <w:rsid w:val="00810CCE"/>
    <w:rsid w:val="00813787"/>
    <w:rsid w:val="00821D1A"/>
    <w:rsid w:val="00825B4D"/>
    <w:rsid w:val="00827C9D"/>
    <w:rsid w:val="0083124D"/>
    <w:rsid w:val="008467BA"/>
    <w:rsid w:val="008700F1"/>
    <w:rsid w:val="00883140"/>
    <w:rsid w:val="00884218"/>
    <w:rsid w:val="00892D21"/>
    <w:rsid w:val="00896BCF"/>
    <w:rsid w:val="008A2864"/>
    <w:rsid w:val="008A66A1"/>
    <w:rsid w:val="008B2CDD"/>
    <w:rsid w:val="008B63E1"/>
    <w:rsid w:val="008C22A9"/>
    <w:rsid w:val="008D276F"/>
    <w:rsid w:val="008D6B73"/>
    <w:rsid w:val="008E1952"/>
    <w:rsid w:val="008E5893"/>
    <w:rsid w:val="008F0B92"/>
    <w:rsid w:val="00901431"/>
    <w:rsid w:val="00920FF0"/>
    <w:rsid w:val="00924205"/>
    <w:rsid w:val="00926C90"/>
    <w:rsid w:val="00930BDE"/>
    <w:rsid w:val="00933734"/>
    <w:rsid w:val="00941596"/>
    <w:rsid w:val="00941A87"/>
    <w:rsid w:val="0094410B"/>
    <w:rsid w:val="00944839"/>
    <w:rsid w:val="00960CD4"/>
    <w:rsid w:val="00964CDE"/>
    <w:rsid w:val="009711A4"/>
    <w:rsid w:val="0098049B"/>
    <w:rsid w:val="00985049"/>
    <w:rsid w:val="0098577D"/>
    <w:rsid w:val="00986356"/>
    <w:rsid w:val="00986491"/>
    <w:rsid w:val="00992D4D"/>
    <w:rsid w:val="00996DEB"/>
    <w:rsid w:val="009B2C3C"/>
    <w:rsid w:val="009B43C3"/>
    <w:rsid w:val="009B714C"/>
    <w:rsid w:val="009C0BC6"/>
    <w:rsid w:val="009D6EE1"/>
    <w:rsid w:val="009E0428"/>
    <w:rsid w:val="009E2A69"/>
    <w:rsid w:val="009E3485"/>
    <w:rsid w:val="009E3650"/>
    <w:rsid w:val="009F2A35"/>
    <w:rsid w:val="009F392C"/>
    <w:rsid w:val="00A129AB"/>
    <w:rsid w:val="00A13449"/>
    <w:rsid w:val="00A20D07"/>
    <w:rsid w:val="00A31327"/>
    <w:rsid w:val="00A403AC"/>
    <w:rsid w:val="00A510C5"/>
    <w:rsid w:val="00A5346C"/>
    <w:rsid w:val="00A53E8E"/>
    <w:rsid w:val="00A55091"/>
    <w:rsid w:val="00A65656"/>
    <w:rsid w:val="00A71EF3"/>
    <w:rsid w:val="00A754A8"/>
    <w:rsid w:val="00A757C8"/>
    <w:rsid w:val="00A82C5B"/>
    <w:rsid w:val="00A83D54"/>
    <w:rsid w:val="00A83D6C"/>
    <w:rsid w:val="00A873FA"/>
    <w:rsid w:val="00AB6979"/>
    <w:rsid w:val="00AC0E41"/>
    <w:rsid w:val="00AC12B9"/>
    <w:rsid w:val="00AD5A6E"/>
    <w:rsid w:val="00AE4237"/>
    <w:rsid w:val="00AF4B4C"/>
    <w:rsid w:val="00B13A2B"/>
    <w:rsid w:val="00B355EF"/>
    <w:rsid w:val="00B44865"/>
    <w:rsid w:val="00B46EE3"/>
    <w:rsid w:val="00B46FC7"/>
    <w:rsid w:val="00B57193"/>
    <w:rsid w:val="00B57E72"/>
    <w:rsid w:val="00B62A15"/>
    <w:rsid w:val="00B756D3"/>
    <w:rsid w:val="00B835EA"/>
    <w:rsid w:val="00B905C3"/>
    <w:rsid w:val="00B91AD9"/>
    <w:rsid w:val="00B91E16"/>
    <w:rsid w:val="00B97A5F"/>
    <w:rsid w:val="00BA1B06"/>
    <w:rsid w:val="00BC3ADC"/>
    <w:rsid w:val="00BF16AA"/>
    <w:rsid w:val="00C136A7"/>
    <w:rsid w:val="00C17AE3"/>
    <w:rsid w:val="00C21691"/>
    <w:rsid w:val="00C24E62"/>
    <w:rsid w:val="00C35DED"/>
    <w:rsid w:val="00C42D0A"/>
    <w:rsid w:val="00C43184"/>
    <w:rsid w:val="00C431D9"/>
    <w:rsid w:val="00C6390A"/>
    <w:rsid w:val="00C6518D"/>
    <w:rsid w:val="00C65B2D"/>
    <w:rsid w:val="00C7321C"/>
    <w:rsid w:val="00C904B7"/>
    <w:rsid w:val="00C95F94"/>
    <w:rsid w:val="00CA2690"/>
    <w:rsid w:val="00CA57C0"/>
    <w:rsid w:val="00CB675C"/>
    <w:rsid w:val="00CC0B50"/>
    <w:rsid w:val="00CD38B7"/>
    <w:rsid w:val="00CD62D0"/>
    <w:rsid w:val="00CE2922"/>
    <w:rsid w:val="00CE4B55"/>
    <w:rsid w:val="00CF4274"/>
    <w:rsid w:val="00CF4C54"/>
    <w:rsid w:val="00CF7098"/>
    <w:rsid w:val="00D12225"/>
    <w:rsid w:val="00D2132E"/>
    <w:rsid w:val="00D36FB1"/>
    <w:rsid w:val="00D42961"/>
    <w:rsid w:val="00D46421"/>
    <w:rsid w:val="00D52F4F"/>
    <w:rsid w:val="00D64E84"/>
    <w:rsid w:val="00D67528"/>
    <w:rsid w:val="00D72DFF"/>
    <w:rsid w:val="00D77BB9"/>
    <w:rsid w:val="00D8456A"/>
    <w:rsid w:val="00D95A07"/>
    <w:rsid w:val="00D963A7"/>
    <w:rsid w:val="00DA38C0"/>
    <w:rsid w:val="00DA64A2"/>
    <w:rsid w:val="00DA7E9D"/>
    <w:rsid w:val="00DB043D"/>
    <w:rsid w:val="00DB049A"/>
    <w:rsid w:val="00DB0CBD"/>
    <w:rsid w:val="00DD54E3"/>
    <w:rsid w:val="00DD5532"/>
    <w:rsid w:val="00DD61E5"/>
    <w:rsid w:val="00E00B6C"/>
    <w:rsid w:val="00E04311"/>
    <w:rsid w:val="00E112D8"/>
    <w:rsid w:val="00E1641B"/>
    <w:rsid w:val="00E217D8"/>
    <w:rsid w:val="00E23D77"/>
    <w:rsid w:val="00E2485A"/>
    <w:rsid w:val="00E33570"/>
    <w:rsid w:val="00E34F95"/>
    <w:rsid w:val="00E351B3"/>
    <w:rsid w:val="00E3612D"/>
    <w:rsid w:val="00E45071"/>
    <w:rsid w:val="00E453F8"/>
    <w:rsid w:val="00E4639A"/>
    <w:rsid w:val="00E50675"/>
    <w:rsid w:val="00E9409E"/>
    <w:rsid w:val="00EA4FE4"/>
    <w:rsid w:val="00EB16D6"/>
    <w:rsid w:val="00EB5215"/>
    <w:rsid w:val="00EC0151"/>
    <w:rsid w:val="00EC5864"/>
    <w:rsid w:val="00ED09AD"/>
    <w:rsid w:val="00ED3DCF"/>
    <w:rsid w:val="00EE1ADE"/>
    <w:rsid w:val="00EE68CE"/>
    <w:rsid w:val="00F12B5D"/>
    <w:rsid w:val="00F20B6E"/>
    <w:rsid w:val="00F26D7E"/>
    <w:rsid w:val="00F419BB"/>
    <w:rsid w:val="00F43AA2"/>
    <w:rsid w:val="00F472D5"/>
    <w:rsid w:val="00F50885"/>
    <w:rsid w:val="00F65F7D"/>
    <w:rsid w:val="00F757E4"/>
    <w:rsid w:val="00FA5470"/>
    <w:rsid w:val="00FB762D"/>
    <w:rsid w:val="00FD16AA"/>
    <w:rsid w:val="00FD5472"/>
    <w:rsid w:val="00FD5820"/>
    <w:rsid w:val="00FE096F"/>
    <w:rsid w:val="00FE2E37"/>
    <w:rsid w:val="00FE45AF"/>
    <w:rsid w:val="00FE51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D54"/>
    <w:pPr>
      <w:spacing w:after="200" w:line="276" w:lineRule="auto"/>
    </w:pPr>
    <w:rPr>
      <w:sz w:val="22"/>
      <w:szCs w:val="22"/>
      <w:lang w:eastAsia="en-US"/>
    </w:rPr>
  </w:style>
  <w:style w:type="paragraph" w:styleId="1">
    <w:name w:val="heading 1"/>
    <w:basedOn w:val="a"/>
    <w:next w:val="a"/>
    <w:link w:val="10"/>
    <w:qFormat/>
    <w:rsid w:val="001353D0"/>
    <w:pPr>
      <w:keepNext/>
      <w:spacing w:after="0" w:line="240" w:lineRule="auto"/>
      <w:jc w:val="center"/>
      <w:outlineLvl w:val="0"/>
    </w:pPr>
    <w:rPr>
      <w:rFonts w:ascii="Times New Roman" w:eastAsia="Times New Roman" w:hAnsi="Times New Roman"/>
      <w:b/>
      <w:bCs/>
      <w:sz w:val="32"/>
      <w:szCs w:val="36"/>
    </w:rPr>
  </w:style>
  <w:style w:type="paragraph" w:styleId="2">
    <w:name w:val="heading 2"/>
    <w:basedOn w:val="a"/>
    <w:next w:val="a"/>
    <w:link w:val="20"/>
    <w:qFormat/>
    <w:rsid w:val="001353D0"/>
    <w:pPr>
      <w:keepNext/>
      <w:spacing w:after="0" w:line="240" w:lineRule="auto"/>
      <w:outlineLvl w:val="1"/>
    </w:pPr>
    <w:rPr>
      <w:rFonts w:ascii="Times New Roman" w:eastAsia="Times New Roman" w:hAnsi="Times New Roman"/>
      <w:b/>
      <w:bCs/>
      <w:sz w:val="32"/>
      <w:szCs w:val="24"/>
    </w:rPr>
  </w:style>
  <w:style w:type="paragraph" w:styleId="3">
    <w:name w:val="heading 3"/>
    <w:basedOn w:val="11"/>
    <w:next w:val="a0"/>
    <w:link w:val="30"/>
    <w:qFormat/>
    <w:rsid w:val="00A403AC"/>
    <w:pPr>
      <w:tabs>
        <w:tab w:val="num" w:pos="0"/>
      </w:tabs>
      <w:spacing w:before="140" w:after="120"/>
      <w:outlineLvl w:val="2"/>
    </w:pPr>
    <w:rPr>
      <w:sz w:val="28"/>
      <w:szCs w:val="28"/>
    </w:rPr>
  </w:style>
  <w:style w:type="paragraph" w:styleId="4">
    <w:name w:val="heading 4"/>
    <w:basedOn w:val="a"/>
    <w:next w:val="a"/>
    <w:link w:val="40"/>
    <w:qFormat/>
    <w:rsid w:val="00A403AC"/>
    <w:pPr>
      <w:keepNext/>
      <w:tabs>
        <w:tab w:val="num" w:pos="0"/>
      </w:tabs>
      <w:spacing w:before="240" w:after="60" w:line="240" w:lineRule="auto"/>
      <w:outlineLvl w:val="3"/>
    </w:pPr>
    <w:rPr>
      <w:rFonts w:ascii="Times New Roman" w:eastAsia="Times New Roman" w:hAnsi="Times New Roman"/>
      <w:b/>
      <w:bCs/>
      <w:sz w:val="24"/>
      <w:szCs w:val="24"/>
      <w:lang w:eastAsia="ru-RU"/>
    </w:rPr>
  </w:style>
  <w:style w:type="paragraph" w:styleId="5">
    <w:name w:val="heading 5"/>
    <w:basedOn w:val="a"/>
    <w:next w:val="a"/>
    <w:link w:val="50"/>
    <w:unhideWhenUsed/>
    <w:qFormat/>
    <w:rsid w:val="00674E7D"/>
    <w:pPr>
      <w:spacing w:before="240" w:after="60"/>
      <w:outlineLvl w:val="4"/>
    </w:pPr>
    <w:rPr>
      <w:rFonts w:eastAsia="Times New Roman"/>
      <w:b/>
      <w:bCs/>
      <w:i/>
      <w:iCs/>
      <w:sz w:val="26"/>
      <w:szCs w:val="26"/>
    </w:rPr>
  </w:style>
  <w:style w:type="paragraph" w:styleId="6">
    <w:name w:val="heading 6"/>
    <w:basedOn w:val="a"/>
    <w:next w:val="a"/>
    <w:link w:val="60"/>
    <w:qFormat/>
    <w:rsid w:val="00A403AC"/>
    <w:pPr>
      <w:tabs>
        <w:tab w:val="num" w:pos="0"/>
      </w:tabs>
      <w:spacing w:before="240" w:after="60" w:line="240" w:lineRule="auto"/>
      <w:outlineLvl w:val="5"/>
    </w:pPr>
    <w:rPr>
      <w:rFonts w:ascii="Times New Roman" w:eastAsia="Times New Roman" w:hAnsi="Times New Roman"/>
      <w:b/>
      <w:bCs/>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8467BA"/>
    <w:pPr>
      <w:ind w:left="720"/>
      <w:contextualSpacing/>
    </w:pPr>
  </w:style>
  <w:style w:type="table" w:styleId="a5">
    <w:name w:val="Table Grid"/>
    <w:basedOn w:val="a2"/>
    <w:uiPriority w:val="59"/>
    <w:rsid w:val="00DD61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6">
    <w:name w:val="Знак Знак Знак Знак"/>
    <w:basedOn w:val="a"/>
    <w:rsid w:val="0009721C"/>
    <w:pPr>
      <w:spacing w:before="100" w:beforeAutospacing="1" w:after="100" w:afterAutospacing="1" w:line="240" w:lineRule="auto"/>
    </w:pPr>
    <w:rPr>
      <w:rFonts w:ascii="Tahoma" w:eastAsia="Times New Roman" w:hAnsi="Tahoma"/>
      <w:sz w:val="20"/>
      <w:szCs w:val="20"/>
      <w:lang w:val="en-US"/>
    </w:rPr>
  </w:style>
  <w:style w:type="character" w:customStyle="1" w:styleId="apple-converted-space">
    <w:name w:val="apple-converted-space"/>
    <w:basedOn w:val="a1"/>
    <w:rsid w:val="007C1D68"/>
  </w:style>
  <w:style w:type="character" w:styleId="a7">
    <w:name w:val="Hyperlink"/>
    <w:unhideWhenUsed/>
    <w:rsid w:val="007C1D68"/>
    <w:rPr>
      <w:color w:val="0000FF"/>
      <w:u w:val="single"/>
    </w:rPr>
  </w:style>
  <w:style w:type="character" w:customStyle="1" w:styleId="10">
    <w:name w:val="Заголовок 1 Знак"/>
    <w:link w:val="1"/>
    <w:rsid w:val="001353D0"/>
    <w:rPr>
      <w:rFonts w:ascii="Times New Roman" w:eastAsia="Times New Roman" w:hAnsi="Times New Roman"/>
      <w:b/>
      <w:bCs/>
      <w:sz w:val="32"/>
      <w:szCs w:val="36"/>
    </w:rPr>
  </w:style>
  <w:style w:type="character" w:customStyle="1" w:styleId="20">
    <w:name w:val="Заголовок 2 Знак"/>
    <w:link w:val="2"/>
    <w:rsid w:val="001353D0"/>
    <w:rPr>
      <w:rFonts w:ascii="Times New Roman" w:eastAsia="Times New Roman" w:hAnsi="Times New Roman"/>
      <w:b/>
      <w:bCs/>
      <w:sz w:val="32"/>
      <w:szCs w:val="24"/>
    </w:rPr>
  </w:style>
  <w:style w:type="paragraph" w:styleId="a8">
    <w:name w:val="header"/>
    <w:basedOn w:val="a"/>
    <w:link w:val="a9"/>
    <w:uiPriority w:val="99"/>
    <w:unhideWhenUsed/>
    <w:rsid w:val="00BF16AA"/>
    <w:pPr>
      <w:tabs>
        <w:tab w:val="center" w:pos="4677"/>
        <w:tab w:val="right" w:pos="9355"/>
      </w:tabs>
    </w:pPr>
  </w:style>
  <w:style w:type="character" w:customStyle="1" w:styleId="a9">
    <w:name w:val="Верхний колонтитул Знак"/>
    <w:link w:val="a8"/>
    <w:uiPriority w:val="99"/>
    <w:rsid w:val="00BF16AA"/>
    <w:rPr>
      <w:sz w:val="22"/>
      <w:szCs w:val="22"/>
      <w:lang w:eastAsia="en-US"/>
    </w:rPr>
  </w:style>
  <w:style w:type="paragraph" w:styleId="aa">
    <w:name w:val="footer"/>
    <w:basedOn w:val="a"/>
    <w:link w:val="ab"/>
    <w:uiPriority w:val="99"/>
    <w:unhideWhenUsed/>
    <w:rsid w:val="00BF16AA"/>
    <w:pPr>
      <w:tabs>
        <w:tab w:val="center" w:pos="4677"/>
        <w:tab w:val="right" w:pos="9355"/>
      </w:tabs>
    </w:pPr>
  </w:style>
  <w:style w:type="character" w:customStyle="1" w:styleId="ab">
    <w:name w:val="Нижний колонтитул Знак"/>
    <w:link w:val="aa"/>
    <w:uiPriority w:val="99"/>
    <w:rsid w:val="00BF16AA"/>
    <w:rPr>
      <w:sz w:val="22"/>
      <w:szCs w:val="22"/>
      <w:lang w:eastAsia="en-US"/>
    </w:rPr>
  </w:style>
  <w:style w:type="character" w:customStyle="1" w:styleId="50">
    <w:name w:val="Заголовок 5 Знак"/>
    <w:link w:val="5"/>
    <w:rsid w:val="00674E7D"/>
    <w:rPr>
      <w:rFonts w:ascii="Calibri" w:eastAsia="Times New Roman" w:hAnsi="Calibri" w:cs="Times New Roman"/>
      <w:b/>
      <w:bCs/>
      <w:i/>
      <w:iCs/>
      <w:sz w:val="26"/>
      <w:szCs w:val="26"/>
      <w:lang w:eastAsia="en-US"/>
    </w:rPr>
  </w:style>
  <w:style w:type="paragraph" w:styleId="ac">
    <w:name w:val="Balloon Text"/>
    <w:basedOn w:val="a"/>
    <w:link w:val="ad"/>
    <w:unhideWhenUsed/>
    <w:rsid w:val="00E2485A"/>
    <w:pPr>
      <w:spacing w:after="0" w:line="240" w:lineRule="auto"/>
    </w:pPr>
    <w:rPr>
      <w:rFonts w:ascii="Tahoma" w:hAnsi="Tahoma"/>
      <w:sz w:val="16"/>
      <w:szCs w:val="16"/>
    </w:rPr>
  </w:style>
  <w:style w:type="character" w:customStyle="1" w:styleId="ad">
    <w:name w:val="Текст выноски Знак"/>
    <w:link w:val="ac"/>
    <w:rsid w:val="00E2485A"/>
    <w:rPr>
      <w:rFonts w:ascii="Tahoma" w:hAnsi="Tahoma" w:cs="Tahoma"/>
      <w:sz w:val="16"/>
      <w:szCs w:val="16"/>
      <w:lang w:eastAsia="en-US"/>
    </w:rPr>
  </w:style>
  <w:style w:type="character" w:customStyle="1" w:styleId="30">
    <w:name w:val="Заголовок 3 Знак"/>
    <w:basedOn w:val="a1"/>
    <w:link w:val="3"/>
    <w:rsid w:val="00A403AC"/>
    <w:rPr>
      <w:rFonts w:ascii="Times New Roman" w:eastAsia="Times New Roman" w:hAnsi="Times New Roman"/>
      <w:b/>
      <w:bCs/>
      <w:sz w:val="28"/>
      <w:szCs w:val="28"/>
    </w:rPr>
  </w:style>
  <w:style w:type="character" w:customStyle="1" w:styleId="40">
    <w:name w:val="Заголовок 4 Знак"/>
    <w:basedOn w:val="a1"/>
    <w:link w:val="4"/>
    <w:rsid w:val="00A403AC"/>
    <w:rPr>
      <w:rFonts w:ascii="Times New Roman" w:eastAsia="Times New Roman" w:hAnsi="Times New Roman"/>
      <w:b/>
      <w:bCs/>
      <w:sz w:val="24"/>
      <w:szCs w:val="24"/>
    </w:rPr>
  </w:style>
  <w:style w:type="character" w:customStyle="1" w:styleId="60">
    <w:name w:val="Заголовок 6 Знак"/>
    <w:basedOn w:val="a1"/>
    <w:link w:val="6"/>
    <w:rsid w:val="00A403AC"/>
    <w:rPr>
      <w:rFonts w:ascii="Times New Roman" w:eastAsia="Times New Roman" w:hAnsi="Times New Roman"/>
      <w:b/>
      <w:bCs/>
    </w:rPr>
  </w:style>
  <w:style w:type="character" w:customStyle="1" w:styleId="WW8Num1z0">
    <w:name w:val="WW8Num1z0"/>
    <w:rsid w:val="00A403AC"/>
  </w:style>
  <w:style w:type="character" w:customStyle="1" w:styleId="WW8Num1z1">
    <w:name w:val="WW8Num1z1"/>
    <w:rsid w:val="00A403AC"/>
  </w:style>
  <w:style w:type="character" w:customStyle="1" w:styleId="WW8Num1z2">
    <w:name w:val="WW8Num1z2"/>
    <w:rsid w:val="00A403AC"/>
  </w:style>
  <w:style w:type="character" w:customStyle="1" w:styleId="WW8Num1z3">
    <w:name w:val="WW8Num1z3"/>
    <w:rsid w:val="00A403AC"/>
  </w:style>
  <w:style w:type="character" w:customStyle="1" w:styleId="WW8Num1z4">
    <w:name w:val="WW8Num1z4"/>
    <w:rsid w:val="00A403AC"/>
  </w:style>
  <w:style w:type="character" w:customStyle="1" w:styleId="WW8Num1z5">
    <w:name w:val="WW8Num1z5"/>
    <w:rsid w:val="00A403AC"/>
  </w:style>
  <w:style w:type="character" w:customStyle="1" w:styleId="WW8Num1z6">
    <w:name w:val="WW8Num1z6"/>
    <w:rsid w:val="00A403AC"/>
  </w:style>
  <w:style w:type="character" w:customStyle="1" w:styleId="WW8Num1z7">
    <w:name w:val="WW8Num1z7"/>
    <w:rsid w:val="00A403AC"/>
  </w:style>
  <w:style w:type="character" w:customStyle="1" w:styleId="WW8Num1z8">
    <w:name w:val="WW8Num1z8"/>
    <w:rsid w:val="00A403AC"/>
  </w:style>
  <w:style w:type="character" w:customStyle="1" w:styleId="WW8Num2z0">
    <w:name w:val="WW8Num2z0"/>
    <w:rsid w:val="00A403AC"/>
    <w:rPr>
      <w:rFonts w:hint="default"/>
      <w:b w:val="0"/>
      <w:i w:val="0"/>
      <w:color w:val="000000"/>
    </w:rPr>
  </w:style>
  <w:style w:type="character" w:customStyle="1" w:styleId="WW8Num2z1">
    <w:name w:val="WW8Num2z1"/>
    <w:rsid w:val="00A403AC"/>
  </w:style>
  <w:style w:type="character" w:customStyle="1" w:styleId="WW8Num2z2">
    <w:name w:val="WW8Num2z2"/>
    <w:rsid w:val="00A403AC"/>
  </w:style>
  <w:style w:type="character" w:customStyle="1" w:styleId="WW8Num2z3">
    <w:name w:val="WW8Num2z3"/>
    <w:rsid w:val="00A403AC"/>
  </w:style>
  <w:style w:type="character" w:customStyle="1" w:styleId="WW8Num2z4">
    <w:name w:val="WW8Num2z4"/>
    <w:rsid w:val="00A403AC"/>
  </w:style>
  <w:style w:type="character" w:customStyle="1" w:styleId="WW8Num2z5">
    <w:name w:val="WW8Num2z5"/>
    <w:rsid w:val="00A403AC"/>
  </w:style>
  <w:style w:type="character" w:customStyle="1" w:styleId="WW8Num2z6">
    <w:name w:val="WW8Num2z6"/>
    <w:rsid w:val="00A403AC"/>
  </w:style>
  <w:style w:type="character" w:customStyle="1" w:styleId="WW8Num2z7">
    <w:name w:val="WW8Num2z7"/>
    <w:rsid w:val="00A403AC"/>
  </w:style>
  <w:style w:type="character" w:customStyle="1" w:styleId="WW8Num2z8">
    <w:name w:val="WW8Num2z8"/>
    <w:rsid w:val="00A403AC"/>
  </w:style>
  <w:style w:type="character" w:customStyle="1" w:styleId="WW8Num3z0">
    <w:name w:val="WW8Num3z0"/>
    <w:rsid w:val="00A403AC"/>
    <w:rPr>
      <w:rFonts w:hint="default"/>
    </w:rPr>
  </w:style>
  <w:style w:type="character" w:customStyle="1" w:styleId="WW8Num3z1">
    <w:name w:val="WW8Num3z1"/>
    <w:rsid w:val="00A403AC"/>
  </w:style>
  <w:style w:type="character" w:customStyle="1" w:styleId="WW8Num3z2">
    <w:name w:val="WW8Num3z2"/>
    <w:rsid w:val="00A403AC"/>
  </w:style>
  <w:style w:type="character" w:customStyle="1" w:styleId="WW8Num3z3">
    <w:name w:val="WW8Num3z3"/>
    <w:rsid w:val="00A403AC"/>
  </w:style>
  <w:style w:type="character" w:customStyle="1" w:styleId="WW8Num3z4">
    <w:name w:val="WW8Num3z4"/>
    <w:rsid w:val="00A403AC"/>
  </w:style>
  <w:style w:type="character" w:customStyle="1" w:styleId="WW8Num3z5">
    <w:name w:val="WW8Num3z5"/>
    <w:rsid w:val="00A403AC"/>
  </w:style>
  <w:style w:type="character" w:customStyle="1" w:styleId="WW8Num3z6">
    <w:name w:val="WW8Num3z6"/>
    <w:rsid w:val="00A403AC"/>
  </w:style>
  <w:style w:type="character" w:customStyle="1" w:styleId="WW8Num3z7">
    <w:name w:val="WW8Num3z7"/>
    <w:rsid w:val="00A403AC"/>
  </w:style>
  <w:style w:type="character" w:customStyle="1" w:styleId="WW8Num3z8">
    <w:name w:val="WW8Num3z8"/>
    <w:rsid w:val="00A403AC"/>
  </w:style>
  <w:style w:type="character" w:customStyle="1" w:styleId="WW8Num4z0">
    <w:name w:val="WW8Num4z0"/>
    <w:rsid w:val="00A403AC"/>
    <w:rPr>
      <w:rFonts w:hint="default"/>
    </w:rPr>
  </w:style>
  <w:style w:type="character" w:customStyle="1" w:styleId="WW8Num5z0">
    <w:name w:val="WW8Num5z0"/>
    <w:rsid w:val="00A403AC"/>
    <w:rPr>
      <w:rFonts w:hint="default"/>
    </w:rPr>
  </w:style>
  <w:style w:type="character" w:customStyle="1" w:styleId="12">
    <w:name w:val="Основной шрифт абзаца1"/>
    <w:rsid w:val="00A403AC"/>
  </w:style>
  <w:style w:type="character" w:customStyle="1" w:styleId="ae">
    <w:name w:val="Гипертекстовая ссылка"/>
    <w:rsid w:val="00A403AC"/>
    <w:rPr>
      <w:rFonts w:cs="Times New Roman"/>
      <w:color w:val="106BBE"/>
    </w:rPr>
  </w:style>
  <w:style w:type="character" w:customStyle="1" w:styleId="af">
    <w:name w:val="Схема документа Знак"/>
    <w:rsid w:val="00A403AC"/>
    <w:rPr>
      <w:rFonts w:ascii="Tahoma" w:hAnsi="Tahoma" w:cs="Tahoma"/>
      <w:sz w:val="16"/>
      <w:szCs w:val="16"/>
    </w:rPr>
  </w:style>
  <w:style w:type="character" w:customStyle="1" w:styleId="af0">
    <w:name w:val="Название Знак"/>
    <w:rsid w:val="00A403AC"/>
    <w:rPr>
      <w:b/>
      <w:bCs/>
      <w:sz w:val="28"/>
      <w:szCs w:val="24"/>
    </w:rPr>
  </w:style>
  <w:style w:type="character" w:customStyle="1" w:styleId="af1">
    <w:name w:val="Подзаголовок Знак"/>
    <w:rsid w:val="00A403AC"/>
    <w:rPr>
      <w:b/>
      <w:sz w:val="28"/>
    </w:rPr>
  </w:style>
  <w:style w:type="character" w:customStyle="1" w:styleId="af2">
    <w:name w:val="Текст сноски Знак"/>
    <w:basedOn w:val="12"/>
    <w:uiPriority w:val="99"/>
    <w:rsid w:val="00A403AC"/>
  </w:style>
  <w:style w:type="character" w:customStyle="1" w:styleId="af3">
    <w:name w:val="Символ сноски"/>
    <w:rsid w:val="00A403AC"/>
    <w:rPr>
      <w:vertAlign w:val="superscript"/>
    </w:rPr>
  </w:style>
  <w:style w:type="character" w:styleId="af4">
    <w:name w:val="FollowedHyperlink"/>
    <w:rsid w:val="00A403AC"/>
    <w:rPr>
      <w:color w:val="800000"/>
      <w:u w:val="single"/>
    </w:rPr>
  </w:style>
  <w:style w:type="paragraph" w:customStyle="1" w:styleId="11">
    <w:name w:val="Заголовок1"/>
    <w:basedOn w:val="a"/>
    <w:next w:val="a0"/>
    <w:rsid w:val="00A403AC"/>
    <w:pPr>
      <w:spacing w:after="0" w:line="240" w:lineRule="auto"/>
      <w:jc w:val="center"/>
    </w:pPr>
    <w:rPr>
      <w:rFonts w:ascii="Times New Roman" w:eastAsia="Times New Roman" w:hAnsi="Times New Roman"/>
      <w:b/>
      <w:bCs/>
      <w:sz w:val="24"/>
      <w:szCs w:val="24"/>
      <w:lang w:eastAsia="ru-RU"/>
    </w:rPr>
  </w:style>
  <w:style w:type="paragraph" w:styleId="a0">
    <w:name w:val="Body Text"/>
    <w:basedOn w:val="a"/>
    <w:link w:val="af5"/>
    <w:rsid w:val="00A403AC"/>
    <w:pPr>
      <w:spacing w:after="0" w:line="240" w:lineRule="auto"/>
      <w:ind w:right="-483"/>
      <w:jc w:val="both"/>
    </w:pPr>
    <w:rPr>
      <w:rFonts w:ascii="Times New Roman" w:eastAsia="Times New Roman" w:hAnsi="Times New Roman"/>
      <w:b/>
      <w:bCs/>
      <w:sz w:val="24"/>
      <w:szCs w:val="24"/>
      <w:lang w:eastAsia="ru-RU"/>
    </w:rPr>
  </w:style>
  <w:style w:type="character" w:customStyle="1" w:styleId="af5">
    <w:name w:val="Основной текст Знак"/>
    <w:basedOn w:val="a1"/>
    <w:link w:val="a0"/>
    <w:rsid w:val="00A403AC"/>
    <w:rPr>
      <w:rFonts w:ascii="Times New Roman" w:eastAsia="Times New Roman" w:hAnsi="Times New Roman"/>
      <w:b/>
      <w:bCs/>
      <w:sz w:val="24"/>
      <w:szCs w:val="24"/>
    </w:rPr>
  </w:style>
  <w:style w:type="paragraph" w:styleId="af6">
    <w:name w:val="List"/>
    <w:basedOn w:val="a0"/>
    <w:rsid w:val="00A403AC"/>
    <w:rPr>
      <w:rFonts w:cs="Droid Sans Devanagari"/>
    </w:rPr>
  </w:style>
  <w:style w:type="paragraph" w:styleId="af7">
    <w:name w:val="caption"/>
    <w:basedOn w:val="a"/>
    <w:qFormat/>
    <w:rsid w:val="00A403AC"/>
    <w:pPr>
      <w:suppressLineNumbers/>
      <w:spacing w:before="120" w:after="120" w:line="240" w:lineRule="auto"/>
    </w:pPr>
    <w:rPr>
      <w:rFonts w:ascii="Times New Roman" w:eastAsia="Times New Roman" w:hAnsi="Times New Roman" w:cs="Droid Sans Devanagari"/>
      <w:i/>
      <w:iCs/>
      <w:sz w:val="24"/>
      <w:szCs w:val="24"/>
      <w:lang w:eastAsia="ru-RU"/>
    </w:rPr>
  </w:style>
  <w:style w:type="paragraph" w:customStyle="1" w:styleId="13">
    <w:name w:val="Указатель1"/>
    <w:basedOn w:val="a"/>
    <w:rsid w:val="00A403AC"/>
    <w:pPr>
      <w:suppressLineNumbers/>
      <w:spacing w:after="0" w:line="240" w:lineRule="auto"/>
    </w:pPr>
    <w:rPr>
      <w:rFonts w:ascii="Times New Roman" w:eastAsia="Times New Roman" w:hAnsi="Times New Roman" w:cs="Droid Sans Devanagari"/>
      <w:sz w:val="24"/>
      <w:szCs w:val="24"/>
      <w:lang w:eastAsia="ru-RU"/>
    </w:rPr>
  </w:style>
  <w:style w:type="paragraph" w:customStyle="1" w:styleId="ConsNonformat">
    <w:name w:val="ConsNonformat"/>
    <w:rsid w:val="00A403AC"/>
    <w:pPr>
      <w:widowControl w:val="0"/>
      <w:suppressAutoHyphens/>
      <w:autoSpaceDE w:val="0"/>
      <w:ind w:right="19772"/>
    </w:pPr>
    <w:rPr>
      <w:rFonts w:ascii="Courier New" w:eastAsia="Times New Roman" w:hAnsi="Courier New" w:cs="Courier New"/>
      <w:lang w:eastAsia="zh-CN"/>
    </w:rPr>
  </w:style>
  <w:style w:type="paragraph" w:customStyle="1" w:styleId="ConsPlusTitle">
    <w:name w:val="ConsPlusTitle"/>
    <w:rsid w:val="00A403AC"/>
    <w:pPr>
      <w:widowControl w:val="0"/>
      <w:suppressAutoHyphens/>
      <w:autoSpaceDE w:val="0"/>
    </w:pPr>
    <w:rPr>
      <w:rFonts w:cs="Calibri"/>
      <w:b/>
      <w:bCs/>
      <w:sz w:val="22"/>
      <w:szCs w:val="22"/>
      <w:lang w:eastAsia="zh-CN"/>
    </w:rPr>
  </w:style>
  <w:style w:type="paragraph" w:customStyle="1" w:styleId="af8">
    <w:name w:val="Знак"/>
    <w:basedOn w:val="a"/>
    <w:rsid w:val="00A403AC"/>
    <w:pPr>
      <w:spacing w:after="0" w:line="240" w:lineRule="auto"/>
    </w:pPr>
    <w:rPr>
      <w:rFonts w:ascii="Verdana" w:eastAsia="Times New Roman" w:hAnsi="Verdana" w:cs="Verdana"/>
      <w:sz w:val="20"/>
      <w:szCs w:val="20"/>
      <w:lang w:val="en-US" w:eastAsia="ru-RU"/>
    </w:rPr>
  </w:style>
  <w:style w:type="paragraph" w:styleId="af9">
    <w:name w:val="No Spacing"/>
    <w:qFormat/>
    <w:rsid w:val="00A403AC"/>
    <w:pPr>
      <w:suppressAutoHyphens/>
    </w:pPr>
    <w:rPr>
      <w:rFonts w:ascii="Times New Roman" w:hAnsi="Times New Roman"/>
      <w:sz w:val="28"/>
      <w:szCs w:val="22"/>
      <w:lang w:eastAsia="zh-CN"/>
    </w:rPr>
  </w:style>
  <w:style w:type="character" w:customStyle="1" w:styleId="14">
    <w:name w:val="Текст выноски Знак1"/>
    <w:basedOn w:val="a1"/>
    <w:rsid w:val="00A403AC"/>
    <w:rPr>
      <w:rFonts w:ascii="Tahoma" w:eastAsia="Times New Roman" w:hAnsi="Tahoma"/>
      <w:sz w:val="16"/>
      <w:szCs w:val="16"/>
    </w:rPr>
  </w:style>
  <w:style w:type="paragraph" w:customStyle="1" w:styleId="ConsTitle">
    <w:name w:val="ConsTitle"/>
    <w:rsid w:val="00A403AC"/>
    <w:pPr>
      <w:widowControl w:val="0"/>
      <w:suppressAutoHyphens/>
      <w:snapToGrid w:val="0"/>
    </w:pPr>
    <w:rPr>
      <w:rFonts w:ascii="Arial" w:eastAsia="Times New Roman" w:hAnsi="Arial" w:cs="Arial"/>
      <w:b/>
      <w:sz w:val="16"/>
      <w:lang w:eastAsia="zh-CN"/>
    </w:rPr>
  </w:style>
  <w:style w:type="paragraph" w:customStyle="1" w:styleId="ConsPlusNormal">
    <w:name w:val="ConsPlusNormal"/>
    <w:link w:val="ConsPlusNormal1"/>
    <w:rsid w:val="00A403AC"/>
    <w:pPr>
      <w:suppressAutoHyphens/>
      <w:autoSpaceDE w:val="0"/>
      <w:ind w:firstLine="720"/>
    </w:pPr>
    <w:rPr>
      <w:rFonts w:ascii="Arial" w:eastAsia="Times New Roman" w:hAnsi="Arial" w:cs="Arial"/>
      <w:lang w:eastAsia="zh-CN"/>
    </w:rPr>
  </w:style>
  <w:style w:type="paragraph" w:customStyle="1" w:styleId="s1">
    <w:name w:val="s_1"/>
    <w:basedOn w:val="a"/>
    <w:rsid w:val="00A403AC"/>
    <w:pPr>
      <w:spacing w:after="0" w:line="240" w:lineRule="auto"/>
      <w:ind w:firstLine="720"/>
      <w:jc w:val="both"/>
    </w:pPr>
    <w:rPr>
      <w:rFonts w:ascii="Arial" w:eastAsia="Times New Roman" w:hAnsi="Arial" w:cs="Arial"/>
      <w:sz w:val="26"/>
      <w:szCs w:val="26"/>
      <w:lang w:eastAsia="ru-RU"/>
    </w:rPr>
  </w:style>
  <w:style w:type="paragraph" w:customStyle="1" w:styleId="15">
    <w:name w:val="Схема документа1"/>
    <w:basedOn w:val="a"/>
    <w:rsid w:val="00A403AC"/>
    <w:pPr>
      <w:spacing w:after="0" w:line="240" w:lineRule="auto"/>
    </w:pPr>
    <w:rPr>
      <w:rFonts w:ascii="Tahoma" w:eastAsia="Times New Roman" w:hAnsi="Tahoma" w:cs="Tahoma"/>
      <w:sz w:val="16"/>
      <w:szCs w:val="16"/>
      <w:lang w:eastAsia="ru-RU"/>
    </w:rPr>
  </w:style>
  <w:style w:type="paragraph" w:customStyle="1" w:styleId="afa">
    <w:name w:val="Текст в заданном формате"/>
    <w:basedOn w:val="a"/>
    <w:rsid w:val="00A403AC"/>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16">
    <w:name w:val="Без интервала1"/>
    <w:rsid w:val="00A403AC"/>
    <w:pPr>
      <w:suppressAutoHyphens/>
    </w:pPr>
    <w:rPr>
      <w:rFonts w:eastAsia="Times New Roman" w:cs="Calibri"/>
      <w:sz w:val="22"/>
      <w:szCs w:val="22"/>
      <w:lang w:eastAsia="zh-CN"/>
    </w:rPr>
  </w:style>
  <w:style w:type="paragraph" w:styleId="afb">
    <w:name w:val="Subtitle"/>
    <w:basedOn w:val="a"/>
    <w:next w:val="a0"/>
    <w:link w:val="17"/>
    <w:qFormat/>
    <w:rsid w:val="00A403AC"/>
    <w:pPr>
      <w:spacing w:after="0" w:line="240" w:lineRule="auto"/>
      <w:jc w:val="center"/>
    </w:pPr>
    <w:rPr>
      <w:rFonts w:ascii="Times New Roman" w:eastAsia="Times New Roman" w:hAnsi="Times New Roman"/>
      <w:b/>
      <w:sz w:val="24"/>
      <w:szCs w:val="20"/>
      <w:lang w:eastAsia="ru-RU"/>
    </w:rPr>
  </w:style>
  <w:style w:type="character" w:customStyle="1" w:styleId="17">
    <w:name w:val="Подзаголовок Знак1"/>
    <w:basedOn w:val="a1"/>
    <w:link w:val="afb"/>
    <w:rsid w:val="00A403AC"/>
    <w:rPr>
      <w:rFonts w:ascii="Times New Roman" w:eastAsia="Times New Roman" w:hAnsi="Times New Roman"/>
      <w:b/>
      <w:sz w:val="24"/>
    </w:rPr>
  </w:style>
  <w:style w:type="paragraph" w:styleId="afc">
    <w:name w:val="footnote text"/>
    <w:basedOn w:val="a"/>
    <w:link w:val="18"/>
    <w:rsid w:val="00A403AC"/>
    <w:pPr>
      <w:spacing w:after="0" w:line="240" w:lineRule="auto"/>
    </w:pPr>
    <w:rPr>
      <w:rFonts w:ascii="Times New Roman" w:eastAsia="Times New Roman" w:hAnsi="Times New Roman"/>
      <w:sz w:val="20"/>
      <w:szCs w:val="20"/>
      <w:lang w:eastAsia="ru-RU"/>
    </w:rPr>
  </w:style>
  <w:style w:type="character" w:customStyle="1" w:styleId="18">
    <w:name w:val="Текст сноски Знак1"/>
    <w:basedOn w:val="a1"/>
    <w:link w:val="afc"/>
    <w:rsid w:val="00A403AC"/>
    <w:rPr>
      <w:rFonts w:ascii="Times New Roman" w:eastAsia="Times New Roman" w:hAnsi="Times New Roman"/>
    </w:rPr>
  </w:style>
  <w:style w:type="character" w:styleId="afd">
    <w:name w:val="page number"/>
    <w:basedOn w:val="a1"/>
    <w:uiPriority w:val="99"/>
    <w:semiHidden/>
    <w:unhideWhenUsed/>
    <w:rsid w:val="00A403AC"/>
  </w:style>
  <w:style w:type="character" w:styleId="afe">
    <w:name w:val="annotation reference"/>
    <w:uiPriority w:val="99"/>
    <w:semiHidden/>
    <w:unhideWhenUsed/>
    <w:rsid w:val="00A403AC"/>
    <w:rPr>
      <w:sz w:val="16"/>
      <w:szCs w:val="16"/>
    </w:rPr>
  </w:style>
  <w:style w:type="paragraph" w:styleId="aff">
    <w:name w:val="annotation text"/>
    <w:basedOn w:val="a"/>
    <w:link w:val="aff0"/>
    <w:uiPriority w:val="99"/>
    <w:unhideWhenUsed/>
    <w:rsid w:val="00A403AC"/>
    <w:pPr>
      <w:spacing w:after="0" w:line="240" w:lineRule="auto"/>
    </w:pPr>
    <w:rPr>
      <w:rFonts w:ascii="Times New Roman" w:eastAsia="Times New Roman" w:hAnsi="Times New Roman"/>
      <w:sz w:val="20"/>
      <w:szCs w:val="20"/>
      <w:lang w:eastAsia="ru-RU"/>
    </w:rPr>
  </w:style>
  <w:style w:type="character" w:customStyle="1" w:styleId="aff0">
    <w:name w:val="Текст примечания Знак"/>
    <w:basedOn w:val="a1"/>
    <w:link w:val="aff"/>
    <w:uiPriority w:val="99"/>
    <w:rsid w:val="00A403AC"/>
    <w:rPr>
      <w:rFonts w:ascii="Times New Roman" w:eastAsia="Times New Roman" w:hAnsi="Times New Roman"/>
    </w:rPr>
  </w:style>
  <w:style w:type="paragraph" w:styleId="aff1">
    <w:name w:val="annotation subject"/>
    <w:basedOn w:val="aff"/>
    <w:next w:val="aff"/>
    <w:link w:val="aff2"/>
    <w:uiPriority w:val="99"/>
    <w:semiHidden/>
    <w:unhideWhenUsed/>
    <w:rsid w:val="00A403AC"/>
    <w:rPr>
      <w:b/>
      <w:bCs/>
    </w:rPr>
  </w:style>
  <w:style w:type="character" w:customStyle="1" w:styleId="aff2">
    <w:name w:val="Тема примечания Знак"/>
    <w:basedOn w:val="aff0"/>
    <w:link w:val="aff1"/>
    <w:uiPriority w:val="99"/>
    <w:semiHidden/>
    <w:rsid w:val="00A403AC"/>
    <w:rPr>
      <w:b/>
      <w:bCs/>
    </w:rPr>
  </w:style>
  <w:style w:type="character" w:customStyle="1" w:styleId="highlightsearch">
    <w:name w:val="highlightsearch"/>
    <w:basedOn w:val="a1"/>
    <w:rsid w:val="00A403AC"/>
  </w:style>
  <w:style w:type="character" w:styleId="aff3">
    <w:name w:val="footnote reference"/>
    <w:uiPriority w:val="99"/>
    <w:semiHidden/>
    <w:unhideWhenUsed/>
    <w:rsid w:val="00A403AC"/>
    <w:rPr>
      <w:vertAlign w:val="superscript"/>
    </w:rPr>
  </w:style>
  <w:style w:type="paragraph" w:styleId="aff4">
    <w:name w:val="Revision"/>
    <w:hidden/>
    <w:uiPriority w:val="99"/>
    <w:semiHidden/>
    <w:rsid w:val="00A403AC"/>
    <w:rPr>
      <w:rFonts w:ascii="Times New Roman" w:eastAsia="Times New Roman" w:hAnsi="Times New Roman"/>
      <w:sz w:val="24"/>
      <w:szCs w:val="24"/>
    </w:rPr>
  </w:style>
  <w:style w:type="character" w:styleId="aff5">
    <w:name w:val="Strong"/>
    <w:uiPriority w:val="22"/>
    <w:qFormat/>
    <w:rsid w:val="00A403AC"/>
    <w:rPr>
      <w:b/>
      <w:bCs/>
    </w:rPr>
  </w:style>
  <w:style w:type="paragraph" w:customStyle="1" w:styleId="ConsPlusNonformat">
    <w:name w:val="ConsPlusNonformat"/>
    <w:uiPriority w:val="99"/>
    <w:rsid w:val="00A403AC"/>
    <w:pPr>
      <w:widowControl w:val="0"/>
      <w:autoSpaceDE w:val="0"/>
      <w:autoSpaceDN w:val="0"/>
      <w:adjustRightInd w:val="0"/>
    </w:pPr>
    <w:rPr>
      <w:rFonts w:ascii="Courier New" w:eastAsia="Times New Roman" w:hAnsi="Courier New" w:cs="Courier New"/>
    </w:rPr>
  </w:style>
  <w:style w:type="character" w:customStyle="1" w:styleId="ConsPlusNormal1">
    <w:name w:val="ConsPlusNormal1"/>
    <w:link w:val="ConsPlusNormal"/>
    <w:locked/>
    <w:rsid w:val="00A403AC"/>
    <w:rPr>
      <w:rFonts w:ascii="Arial" w:eastAsia="Times New Roman" w:hAnsi="Arial" w:cs="Arial"/>
      <w:lang w:eastAsia="zh-CN"/>
    </w:rPr>
  </w:style>
  <w:style w:type="paragraph" w:customStyle="1" w:styleId="19">
    <w:name w:val="Обычный (веб)1"/>
    <w:basedOn w:val="a"/>
    <w:uiPriority w:val="99"/>
    <w:rsid w:val="00A403AC"/>
    <w:pPr>
      <w:suppressAutoHyphens/>
      <w:spacing w:before="100" w:after="100" w:line="240" w:lineRule="auto"/>
    </w:pPr>
    <w:rPr>
      <w:rFonts w:ascii="Times New Roman" w:eastAsia="Times New Roman" w:hAnsi="Times New Roman"/>
      <w:color w:val="00000A"/>
      <w:sz w:val="24"/>
      <w:szCs w:val="24"/>
      <w:lang w:eastAsia="ar-SA"/>
    </w:rPr>
  </w:style>
  <w:style w:type="paragraph" w:styleId="aff6">
    <w:name w:val="Normal (Web)"/>
    <w:basedOn w:val="a"/>
    <w:uiPriority w:val="99"/>
    <w:semiHidden/>
    <w:unhideWhenUsed/>
    <w:rsid w:val="00A403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a">
    <w:name w:val="Абзац списка1"/>
    <w:basedOn w:val="a"/>
    <w:rsid w:val="00A403AC"/>
    <w:pPr>
      <w:suppressAutoHyphens/>
      <w:ind w:left="720"/>
    </w:pPr>
    <w:rPr>
      <w:rFonts w:eastAsia="SimSun" w:cs="Calibri"/>
      <w:kern w:val="2"/>
      <w:lang w:eastAsia="zh-CN"/>
    </w:rPr>
  </w:style>
  <w:style w:type="character" w:customStyle="1" w:styleId="WW8Num7z2">
    <w:name w:val="WW8Num7z2"/>
    <w:rsid w:val="00A403AC"/>
  </w:style>
  <w:style w:type="paragraph" w:customStyle="1" w:styleId="21">
    <w:name w:val="Абзац списка2"/>
    <w:basedOn w:val="a"/>
    <w:rsid w:val="00A403AC"/>
    <w:pPr>
      <w:suppressAutoHyphens/>
      <w:ind w:left="720"/>
    </w:pPr>
    <w:rPr>
      <w:rFonts w:eastAsia="SimSun" w:cs="Calibri"/>
      <w:kern w:val="2"/>
      <w:lang w:eastAsia="zh-CN"/>
    </w:rPr>
  </w:style>
  <w:style w:type="paragraph" w:customStyle="1" w:styleId="sdfootnote-western">
    <w:name w:val="sdfootnote-western"/>
    <w:basedOn w:val="a"/>
    <w:rsid w:val="00A403AC"/>
    <w:pPr>
      <w:spacing w:before="100" w:beforeAutospacing="1" w:after="0" w:line="240" w:lineRule="auto"/>
    </w:pPr>
    <w:rPr>
      <w:rFonts w:ascii="Times New Roman" w:eastAsia="Times New Roman" w:hAnsi="Times New Roman"/>
      <w:color w:val="000000"/>
      <w:sz w:val="20"/>
      <w:szCs w:val="20"/>
      <w:lang w:eastAsia="ru-RU"/>
    </w:rPr>
  </w:style>
  <w:style w:type="paragraph" w:customStyle="1" w:styleId="western">
    <w:name w:val="western"/>
    <w:basedOn w:val="a"/>
    <w:rsid w:val="00A403AC"/>
    <w:pPr>
      <w:spacing w:before="100" w:beforeAutospacing="1" w:after="142"/>
    </w:pPr>
    <w:rPr>
      <w:rFonts w:ascii="Arial" w:eastAsia="Times New Roman" w:hAnsi="Arial" w:cs="Arial"/>
      <w:color w:val="000000"/>
      <w:sz w:val="20"/>
      <w:szCs w:val="20"/>
      <w:lang w:eastAsia="ru-RU"/>
    </w:rPr>
  </w:style>
  <w:style w:type="paragraph" w:customStyle="1" w:styleId="31">
    <w:name w:val="Абзац списка3"/>
    <w:basedOn w:val="a"/>
    <w:rsid w:val="00A403AC"/>
    <w:pPr>
      <w:suppressAutoHyphens/>
      <w:ind w:left="720"/>
    </w:pPr>
    <w:rPr>
      <w:rFonts w:eastAsia="SimSun" w:cs="Calibri"/>
      <w:kern w:val="2"/>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72&amp;n=193519&amp;dst=100037" TargetMode="External"/><Relationship Id="rId18" Type="http://schemas.openxmlformats.org/officeDocument/2006/relationships/hyperlink" Target="https://login.consultant.ru/link/?req=doc&amp;base=LAW&amp;n=495001&amp;dst=100639" TargetMode="External"/><Relationship Id="rId26" Type="http://schemas.openxmlformats.org/officeDocument/2006/relationships/hyperlink" Target="https://login.consultant.ru/link/?req=doc&amp;base=LAW&amp;n=495001&amp;dst=101410" TargetMode="External"/><Relationship Id="rId39" Type="http://schemas.openxmlformats.org/officeDocument/2006/relationships/hyperlink" Target="consultantplus://offline/ref=836297BA80C5913E7F5DAF148C43C083A861BCC43974F752D50500431835F495D26046F8F875F556376EA7E9E2B0CC2C34D75B1D3A1E3F74AFX7H" TargetMode="External"/><Relationship Id="rId3" Type="http://schemas.openxmlformats.org/officeDocument/2006/relationships/settings" Target="settings.xml"/><Relationship Id="rId21" Type="http://schemas.openxmlformats.org/officeDocument/2006/relationships/hyperlink" Target="https://login.consultant.ru/link/?req=doc&amp;base=LAW&amp;n=495001&amp;dst=100747" TargetMode="External"/><Relationship Id="rId34" Type="http://schemas.openxmlformats.org/officeDocument/2006/relationships/hyperlink" Target="consultantplus://offline/ref=836297BA80C5913E7F5DAF148C43C083A861BCC43974F752D50500431835F495D26046F8F875F556376EA7E9E2B0CC2C34D75B1D3A1E3F74AFX7H" TargetMode="External"/><Relationship Id="rId42" Type="http://schemas.openxmlformats.org/officeDocument/2006/relationships/hyperlink" Target="https://login.consultant.ru/link/?rnd=DD4C46D5562F181F7F5E33570EFA9753&amp;req=doc&amp;base=RZR&amp;n=386954&amp;dst=100423&amp;fld=134&amp;date=23.07.2021"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hyperlink" Target="https://docs.cntd.ru/document/565415215" TargetMode="External"/><Relationship Id="rId12" Type="http://schemas.openxmlformats.org/officeDocument/2006/relationships/hyperlink" Target="https://login.consultant.ru/link/?req=doc&amp;base=LAW&amp;n=495001&amp;dst=101175" TargetMode="External"/><Relationship Id="rId17" Type="http://schemas.openxmlformats.org/officeDocument/2006/relationships/hyperlink" Target="https://login.consultant.ru/link/?req=doc&amp;base=LAW&amp;n=495001&amp;dst=100637" TargetMode="External"/><Relationship Id="rId25" Type="http://schemas.openxmlformats.org/officeDocument/2006/relationships/hyperlink" Target="https://login.consultant.ru/link/?req=doc&amp;base=LAW&amp;n=495001&amp;dst=101412" TargetMode="External"/><Relationship Id="rId33" Type="http://schemas.openxmlformats.org/officeDocument/2006/relationships/hyperlink" Target="consultantplus://offline/ref=9973AF9809BF6FD7C6FA1DCB1E3BFC325CA72E64D6D0187C48E7D1D092BB72F1061FA5639DFA6EBAFE80ED108EC9F0C63D63A127D42BC0FBZ6nEJ" TargetMode="External"/><Relationship Id="rId38" Type="http://schemas.openxmlformats.org/officeDocument/2006/relationships/hyperlink" Target="consultantplus://offline/ref=836297BA80C5913E7F5DAF148C43C083A861BCC43974F752D50500431835F495D26046F8F875F556376EA7E9E2B0CC2C34D75B1D3A1E3F74AFX7H" TargetMode="External"/><Relationship Id="rId46" Type="http://schemas.openxmlformats.org/officeDocument/2006/relationships/hyperlink" Target="consultantplus://offline/ref=836297BA80C5913E7F5DAF148C43C083A861BCC43974F752D50500431835F495D26046F8F875F556376EA7E9E2B0CC2C34D75B1D3A1E3F74AFX7H" TargetMode="External"/><Relationship Id="rId2" Type="http://schemas.openxmlformats.org/officeDocument/2006/relationships/styles" Target="styles.xml"/><Relationship Id="rId16" Type="http://schemas.openxmlformats.org/officeDocument/2006/relationships/hyperlink" Target="https://login.consultant.ru/link/?req=doc&amp;base=LAW&amp;n=495001&amp;dst=101410" TargetMode="External"/><Relationship Id="rId20" Type="http://schemas.openxmlformats.org/officeDocument/2006/relationships/hyperlink" Target="https://login.consultant.ru/link/?req=doc&amp;base=LAW&amp;n=495001&amp;dst=101175" TargetMode="External"/><Relationship Id="rId29" Type="http://schemas.openxmlformats.org/officeDocument/2006/relationships/hyperlink" Target="https://login.consultant.ru/link/?req=doc&amp;base=LAW&amp;n=495001&amp;dst=101412" TargetMode="External"/><Relationship Id="rId41" Type="http://schemas.openxmlformats.org/officeDocument/2006/relationships/hyperlink" Target="consultantplus://offline/ref=836297BA80C5913E7F5DAF148C43C083A861BCC43974F752D50500431835F495D26046F8F875F556376EA7E9E2B0CC2C34D75B1D3A1E3F74AFX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5001&amp;dst=101175" TargetMode="External"/><Relationship Id="rId24" Type="http://schemas.openxmlformats.org/officeDocument/2006/relationships/hyperlink" Target="https://login.consultant.ru/link/?req=doc&amp;base=LAW&amp;n=495001&amp;dst=100639" TargetMode="External"/><Relationship Id="rId32" Type="http://schemas.openxmlformats.org/officeDocument/2006/relationships/hyperlink" Target="https://login.consultant.ru/link/?req=doc&amp;base=LAW&amp;n=495001&amp;dst=9" TargetMode="External"/><Relationship Id="rId37" Type="http://schemas.openxmlformats.org/officeDocument/2006/relationships/hyperlink" Target="consultantplus://offline/ref=836297BA80C5913E7F5DAF148C43C083A861BCC43974F752D50500431835F495D26046F8F875F556376EA7E9E2B0CC2C34D75B1D3A1E3F74AFX7H" TargetMode="External"/><Relationship Id="rId40" Type="http://schemas.openxmlformats.org/officeDocument/2006/relationships/hyperlink" Target="consultantplus://offline/ref=836297BA80C5913E7F5DAF148C43C083A861BCC43974F752D50500431835F495D26046F8F875F556376EA7E9E2B0CC2C34D75B1D3A1E3F74AFX7H" TargetMode="External"/><Relationship Id="rId45" Type="http://schemas.openxmlformats.org/officeDocument/2006/relationships/hyperlink" Target="consultantplus://offline/ref=836297BA80C5913E7F5DAF148C43C083A861BCC43974F752D50500431835F495D26046F8F875F556376EA7E9E2B0CC2C34D75B1D3A1E3F74AFX7H" TargetMode="External"/><Relationship Id="rId5" Type="http://schemas.openxmlformats.org/officeDocument/2006/relationships/footnotes" Target="footnotes.xml"/><Relationship Id="rId15" Type="http://schemas.openxmlformats.org/officeDocument/2006/relationships/hyperlink" Target="consultantplus://offline/ref=836297BA80C5913E7F5DAF148C43C083A861BCC43974F752D50500431835F495D26046F8F875F556376EA7E9E2B0CC2C34D75B1D3A1E3F74AFX7H" TargetMode="External"/><Relationship Id="rId23" Type="http://schemas.openxmlformats.org/officeDocument/2006/relationships/hyperlink" Target="https://login.consultant.ru/link/?req=doc&amp;base=LAW&amp;n=495001&amp;dst=100637" TargetMode="External"/><Relationship Id="rId28" Type="http://schemas.openxmlformats.org/officeDocument/2006/relationships/hyperlink" Target="https://login.consultant.ru/link/?req=doc&amp;base=LAW&amp;n=495001&amp;dst=100639" TargetMode="External"/><Relationship Id="rId36" Type="http://schemas.openxmlformats.org/officeDocument/2006/relationships/hyperlink" Target="consultantplus://offline/ref=836297BA80C5913E7F5DAF148C43C083A861BCC43974F752D50500431835F495D26046F8F875F556376EA7E9E2B0CC2C34D75B1D3A1E3F74AFX7H" TargetMode="External"/><Relationship Id="rId49" Type="http://schemas.openxmlformats.org/officeDocument/2006/relationships/fontTable" Target="fontTable.xml"/><Relationship Id="rId10" Type="http://schemas.openxmlformats.org/officeDocument/2006/relationships/hyperlink" Target="https://login.consultant.ru/link/?req=doc&amp;base=LAW&amp;n=495001&amp;dst=101175" TargetMode="External"/><Relationship Id="rId19" Type="http://schemas.openxmlformats.org/officeDocument/2006/relationships/hyperlink" Target="https://login.consultant.ru/link/?req=doc&amp;base=LAW&amp;n=495001&amp;dst=101412" TargetMode="External"/><Relationship Id="rId31" Type="http://schemas.openxmlformats.org/officeDocument/2006/relationships/hyperlink" Target="https://login.consultant.ru/link/?req=doc&amp;base=LAW&amp;n=495001&amp;dst=101187" TargetMode="External"/><Relationship Id="rId44" Type="http://schemas.openxmlformats.org/officeDocument/2006/relationships/hyperlink" Target="consultantplus://offline/ref=836297BA80C5913E7F5DAF148C43C083A861BCC43974F752D50500431835F495D26046F8F875F556376EA7E9E2B0CC2C34D75B1D3A1E3F74AFX7H" TargetMode="External"/><Relationship Id="rId4" Type="http://schemas.openxmlformats.org/officeDocument/2006/relationships/webSettings" Target="webSettings.xml"/><Relationship Id="rId9" Type="http://schemas.openxmlformats.org/officeDocument/2006/relationships/hyperlink" Target="https://login.consultant.ru/link/?rnd=F0DAF462C3E10FD88800F682F109FDF6&amp;req=doc&amp;base=RZR&amp;n=386954&amp;dst=100547&amp;fld=134&amp;REFFIELD=134&amp;REFDST=100169&amp;REFDOC=389272&amp;REFBASE=RZR&amp;stat=refcode%3D16876%3Bdstident%3D100547%3Bindex%3D202&amp;date=15.07.2021" TargetMode="External"/><Relationship Id="rId14" Type="http://schemas.openxmlformats.org/officeDocument/2006/relationships/hyperlink" Target="https://login.consultant.ru/link/?req=doc&amp;base=LAW&amp;n=495001&amp;dst=101176" TargetMode="External"/><Relationship Id="rId22" Type="http://schemas.openxmlformats.org/officeDocument/2006/relationships/hyperlink" Target="https://login.consultant.ru/link/?req=doc&amp;base=LAW&amp;n=495001&amp;dst=101410" TargetMode="External"/><Relationship Id="rId27" Type="http://schemas.openxmlformats.org/officeDocument/2006/relationships/hyperlink" Target="https://login.consultant.ru/link/?req=doc&amp;base=LAW&amp;n=495001&amp;dst=100637" TargetMode="External"/><Relationship Id="rId30" Type="http://schemas.openxmlformats.org/officeDocument/2006/relationships/hyperlink" Target="https://login.consultant.ru/link/?req=doc&amp;base=LAW&amp;n=495001&amp;dst=101175" TargetMode="External"/><Relationship Id="rId35" Type="http://schemas.openxmlformats.org/officeDocument/2006/relationships/hyperlink" Target="consultantplus://offline/ref=836297BA80C5913E7F5DAF148C43C083A861BCC43974F752D50500431835F495D26046F8F875F556376EA7E9E2B0CC2C34D75B1D3A1E3F74AFX7H" TargetMode="External"/><Relationship Id="rId43" Type="http://schemas.openxmlformats.org/officeDocument/2006/relationships/hyperlink" Target="https://login.consultant.ru/link/?rnd=DD4C46D5562F181F7F5E33570EFA9753&amp;req=doc&amp;base=RZR&amp;n=386954&amp;dst=100468&amp;fld=134&amp;date=23.07.2021" TargetMode="External"/><Relationship Id="rId48" Type="http://schemas.openxmlformats.org/officeDocument/2006/relationships/header" Target="header2.xml"/><Relationship Id="rId8"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23</Pages>
  <Words>8529</Words>
  <Characters>48621</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4</cp:revision>
  <cp:lastPrinted>2025-03-11T14:01:00Z</cp:lastPrinted>
  <dcterms:created xsi:type="dcterms:W3CDTF">2025-03-20T07:21:00Z</dcterms:created>
  <dcterms:modified xsi:type="dcterms:W3CDTF">2025-03-24T08:16:00Z</dcterms:modified>
</cp:coreProperties>
</file>